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DEB" w:rsidRPr="00EA6104" w:rsidRDefault="009D3DEB" w:rsidP="009D3DEB">
      <w:pPr>
        <w:jc w:val="center"/>
        <w:rPr>
          <w:rFonts w:ascii="Times New Roman" w:eastAsia="Times New Roman" w:hAnsi="Times New Roman" w:cs="Times New Roman"/>
          <w:b/>
          <w:i/>
          <w:color w:val="auto"/>
          <w:lang w:val="en-US" w:eastAsia="ar-SA" w:bidi="ar-SA"/>
        </w:rPr>
      </w:pPr>
      <w:bookmarkStart w:id="0" w:name="_GoBack"/>
      <w:bookmarkEnd w:id="0"/>
      <w:r w:rsidRPr="00EA6104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15150DF" wp14:editId="67984CE8">
            <wp:extent cx="2826276" cy="946298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163" cy="95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517" w:rsidRPr="00EA6104" w:rsidRDefault="003E7517" w:rsidP="003E7517">
      <w:pPr>
        <w:ind w:left="709"/>
        <w:jc w:val="center"/>
        <w:rPr>
          <w:rFonts w:ascii="Times New Roman" w:eastAsia="Calibri" w:hAnsi="Times New Roman" w:cs="Times New Roman"/>
          <w:b/>
          <w:bCs/>
        </w:rPr>
      </w:pPr>
    </w:p>
    <w:p w:rsidR="003C71BF" w:rsidRDefault="003C71BF" w:rsidP="003C71BF">
      <w:pPr>
        <w:ind w:left="4962"/>
        <w:jc w:val="right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Образец </w:t>
      </w:r>
      <w:r>
        <w:rPr>
          <w:rFonts w:ascii="Times New Roman" w:eastAsia="SimSun" w:hAnsi="Times New Roman" w:cs="Times New Roman"/>
          <w:b/>
        </w:rPr>
        <w:t xml:space="preserve">№ </w:t>
      </w:r>
      <w:r>
        <w:rPr>
          <w:rFonts w:ascii="Times New Roman" w:eastAsia="Calibri" w:hAnsi="Times New Roman" w:cs="Times New Roman"/>
          <w:b/>
          <w:bCs/>
        </w:rPr>
        <w:t>1</w:t>
      </w:r>
    </w:p>
    <w:p w:rsidR="003C71BF" w:rsidRDefault="003C71BF" w:rsidP="003C71BF">
      <w:pPr>
        <w:ind w:left="709"/>
        <w:jc w:val="center"/>
        <w:rPr>
          <w:rFonts w:ascii="Times New Roman" w:eastAsia="Calibri" w:hAnsi="Times New Roman" w:cs="Times New Roman"/>
          <w:b/>
          <w:bCs/>
          <w:lang w:val="en-US"/>
        </w:rPr>
      </w:pPr>
    </w:p>
    <w:p w:rsidR="003C71BF" w:rsidRDefault="003C71BF" w:rsidP="003C71BF">
      <w:pPr>
        <w:ind w:left="709"/>
        <w:jc w:val="center"/>
        <w:rPr>
          <w:rFonts w:ascii="Times New Roman" w:eastAsia="Calibri" w:hAnsi="Times New Roman" w:cs="Times New Roman"/>
          <w:b/>
          <w:bCs/>
        </w:rPr>
      </w:pPr>
    </w:p>
    <w:p w:rsidR="003C71BF" w:rsidRDefault="003C71BF" w:rsidP="003C71BF">
      <w:pPr>
        <w:ind w:left="709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ОПИС </w:t>
      </w:r>
    </w:p>
    <w:p w:rsidR="003C71BF" w:rsidRDefault="003C71BF" w:rsidP="003C71BF">
      <w:pPr>
        <w:ind w:left="709"/>
        <w:jc w:val="center"/>
        <w:rPr>
          <w:rFonts w:ascii="Times New Roman" w:eastAsia="Calibri" w:hAnsi="Times New Roman" w:cs="Times New Roman"/>
          <w:b/>
          <w:bCs/>
        </w:rPr>
      </w:pPr>
    </w:p>
    <w:p w:rsidR="003C71BF" w:rsidRDefault="003C71BF" w:rsidP="003C71BF">
      <w:pPr>
        <w:spacing w:after="9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 приложените към офертата на </w:t>
      </w:r>
      <w:r>
        <w:rPr>
          <w:rFonts w:ascii="Times New Roman" w:eastAsia="Times New Roman" w:hAnsi="Times New Roman" w:cs="Times New Roman"/>
          <w:b/>
          <w:bCs/>
        </w:rPr>
        <w:t xml:space="preserve">……………………………….. </w:t>
      </w:r>
      <w:r>
        <w:rPr>
          <w:rFonts w:ascii="Times New Roman" w:eastAsia="Times New Roman" w:hAnsi="Times New Roman" w:cs="Times New Roman"/>
        </w:rPr>
        <w:t xml:space="preserve">документи за участие в процедура за </w:t>
      </w:r>
    </w:p>
    <w:p w:rsidR="003C71BF" w:rsidRDefault="003C71BF" w:rsidP="003C71BF">
      <w:pPr>
        <w:spacing w:after="9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  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i/>
          <w:iCs/>
        </w:rPr>
        <w:t>(наименование на участника)</w:t>
      </w:r>
    </w:p>
    <w:p w:rsidR="003C71BF" w:rsidRDefault="003C71BF" w:rsidP="003C71BF">
      <w:pPr>
        <w:spacing w:after="9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възлагане на обществена поръчка с предмет: 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„………………………………………………“, </w:t>
      </w:r>
    </w:p>
    <w:p w:rsidR="003C71BF" w:rsidRDefault="003C71BF" w:rsidP="003C71BF">
      <w:pPr>
        <w:ind w:left="709"/>
        <w:jc w:val="center"/>
        <w:rPr>
          <w:rFonts w:ascii="Times New Roman" w:eastAsia="Calibri" w:hAnsi="Times New Roman" w:cs="Times New Roman"/>
          <w:b/>
          <w:bCs/>
          <w:lang w:val="en-US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7301"/>
        <w:gridCol w:w="1913"/>
      </w:tblGrid>
      <w:tr w:rsidR="003C71BF" w:rsidTr="003C71BF">
        <w:trPr>
          <w:tblHeader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BF" w:rsidRDefault="003C71BF">
            <w:pPr>
              <w:spacing w:before="80" w:after="80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</w:rPr>
              <w:t>№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BF" w:rsidRDefault="003C71BF">
            <w:pPr>
              <w:spacing w:before="80" w:after="80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</w:rPr>
              <w:t>Наименование на документа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</w:tr>
      <w:tr w:rsidR="003C71BF" w:rsidTr="003C71BF">
        <w:trPr>
          <w:tblHeader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spacing w:before="80" w:after="80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spacing w:before="80" w:after="80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</w:tr>
      <w:tr w:rsidR="003C71BF" w:rsidTr="003C71BF">
        <w:trPr>
          <w:tblHeader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spacing w:before="80" w:after="80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spacing w:before="80" w:after="80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</w:tr>
      <w:tr w:rsidR="003C71BF" w:rsidTr="003C71BF">
        <w:trPr>
          <w:tblHeader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spacing w:before="80" w:after="80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spacing w:before="80" w:after="80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</w:tr>
      <w:tr w:rsidR="003C71BF" w:rsidTr="003C71BF">
        <w:trPr>
          <w:tblHeader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spacing w:before="80" w:after="80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spacing w:before="80" w:after="80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1BF" w:rsidRDefault="003C71BF">
            <w:pPr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</w:rPr>
            </w:pPr>
          </w:p>
        </w:tc>
      </w:tr>
    </w:tbl>
    <w:p w:rsidR="003C71BF" w:rsidRDefault="003C71BF" w:rsidP="003C71BF">
      <w:pPr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</w:rPr>
        <w:t xml:space="preserve"> [дата]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:rsidR="003C71BF" w:rsidRDefault="003C71BF" w:rsidP="003C71BF">
      <w:pPr>
        <w:rPr>
          <w:rFonts w:ascii="Times New Roman" w:eastAsia="Calibri" w:hAnsi="Times New Roman" w:cs="Times New Roman"/>
        </w:rPr>
      </w:pPr>
    </w:p>
    <w:p w:rsidR="003C71BF" w:rsidRDefault="003C71BF" w:rsidP="003C71BF">
      <w:pPr>
        <w:rPr>
          <w:rFonts w:ascii="Times New Roman" w:eastAsia="Calibri" w:hAnsi="Times New Roman" w:cs="Times New Roman"/>
          <w:b/>
          <w:bCs/>
          <w:u w:val="single"/>
          <w:lang w:val="en-US"/>
        </w:rPr>
      </w:pPr>
      <w:r>
        <w:rPr>
          <w:rFonts w:ascii="Times New Roman" w:eastAsia="Calibri" w:hAnsi="Times New Roman" w:cs="Times New Roman"/>
          <w:b/>
          <w:bCs/>
          <w:u w:val="single"/>
        </w:rPr>
        <w:t>ПОДПИС</w:t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  <w:bCs/>
          <w:u w:val="single"/>
        </w:rPr>
        <w:t>ПЕЧАТ</w:t>
      </w:r>
    </w:p>
    <w:p w:rsidR="003C71BF" w:rsidRDefault="003C71BF" w:rsidP="003C71BF">
      <w:pPr>
        <w:ind w:left="3540" w:firstLine="708"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</w:rPr>
        <w:t>[име и фамилия]</w:t>
      </w:r>
    </w:p>
    <w:p w:rsidR="003C71BF" w:rsidRDefault="003C71BF" w:rsidP="003C71BF">
      <w:pPr>
        <w:ind w:left="3540" w:firstLine="70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[качество на представляващия участника]                                                                               </w:t>
      </w:r>
    </w:p>
    <w:p w:rsidR="003C71BF" w:rsidRDefault="003C71BF" w:rsidP="003C71BF">
      <w:pPr>
        <w:ind w:left="3540" w:firstLine="708"/>
        <w:rPr>
          <w:rFonts w:ascii="Times New Roman" w:eastAsia="Calibri" w:hAnsi="Times New Roman" w:cs="Times New Roman"/>
        </w:rPr>
      </w:pPr>
    </w:p>
    <w:p w:rsidR="003C71BF" w:rsidRDefault="003C71BF" w:rsidP="003C71BF">
      <w:pPr>
        <w:ind w:firstLine="4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</w:t>
      </w:r>
    </w:p>
    <w:p w:rsidR="003C71BF" w:rsidRDefault="003C71BF" w:rsidP="003C71BF">
      <w:pPr>
        <w:ind w:left="7200" w:firstLine="720"/>
        <w:rPr>
          <w:rFonts w:ascii="Times New Roman" w:eastAsia="Calibri" w:hAnsi="Times New Roman" w:cs="Times New Roman"/>
          <w:b/>
          <w:bCs/>
          <w:u w:val="single"/>
          <w:lang w:val="en-US"/>
        </w:rPr>
      </w:pPr>
      <w:r>
        <w:rPr>
          <w:rFonts w:ascii="Times New Roman" w:eastAsia="Calibri" w:hAnsi="Times New Roman" w:cs="Times New Roman"/>
          <w:b/>
          <w:bCs/>
          <w:u w:val="single"/>
        </w:rPr>
        <w:br w:type="page"/>
      </w:r>
    </w:p>
    <w:p w:rsidR="003C71BF" w:rsidRDefault="003C71BF" w:rsidP="003C71BF">
      <w:pPr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bCs/>
          <w:i/>
          <w:iCs/>
          <w:noProof/>
          <w:lang w:val="ru-RU"/>
        </w:rPr>
      </w:pPr>
    </w:p>
    <w:p w:rsidR="003C71BF" w:rsidRDefault="003C71BF" w:rsidP="003C71BF">
      <w:pPr>
        <w:spacing w:before="120"/>
        <w:jc w:val="center"/>
        <w:rPr>
          <w:rFonts w:ascii="Times New Roman" w:eastAsia="Times New Roman" w:hAnsi="Times New Roman" w:cs="Times New Roman"/>
          <w:b/>
          <w:szCs w:val="22"/>
          <w:u w:val="single"/>
        </w:rPr>
      </w:pPr>
    </w:p>
    <w:p w:rsidR="003C71BF" w:rsidRDefault="003C71BF" w:rsidP="003C71BF">
      <w:pPr>
        <w:rPr>
          <w:rFonts w:ascii="Times New Roman" w:eastAsia="Calibri" w:hAnsi="Times New Roman" w:cs="Times New Roman"/>
          <w:noProof/>
          <w:sz w:val="22"/>
        </w:rPr>
      </w:pPr>
    </w:p>
    <w:p w:rsidR="003C71BF" w:rsidRDefault="003C71BF" w:rsidP="003C71BF">
      <w:pPr>
        <w:jc w:val="right"/>
        <w:rPr>
          <w:rFonts w:ascii="Times New Roman" w:eastAsia="Calibri" w:hAnsi="Times New Roman" w:cs="Times New Roman"/>
          <w:b/>
          <w:noProof/>
        </w:rPr>
      </w:pPr>
      <w:r>
        <w:rPr>
          <w:rFonts w:ascii="Times New Roman" w:eastAsia="Calibri" w:hAnsi="Times New Roman" w:cs="Times New Roman"/>
          <w:b/>
          <w:noProof/>
        </w:rPr>
        <w:t>Образец № 3</w:t>
      </w:r>
    </w:p>
    <w:p w:rsidR="003C71BF" w:rsidRDefault="003C71BF" w:rsidP="003C71BF">
      <w:pPr>
        <w:rPr>
          <w:rFonts w:ascii="Times New Roman" w:eastAsia="Times New Roman" w:hAnsi="Times New Roman" w:cs="Times New Roman"/>
          <w:b/>
          <w:caps/>
          <w:lang w:val="ru-RU" w:eastAsia="en-US"/>
        </w:rPr>
      </w:pPr>
    </w:p>
    <w:p w:rsidR="003C71BF" w:rsidRDefault="003C71BF" w:rsidP="003C71BF">
      <w:pPr>
        <w:rPr>
          <w:rFonts w:ascii="Times New Roman" w:eastAsia="Times New Roman" w:hAnsi="Times New Roman" w:cs="Times New Roman"/>
          <w:b/>
          <w:caps/>
          <w:lang w:val="ru-RU"/>
        </w:rPr>
      </w:pPr>
      <w:r>
        <w:rPr>
          <w:rFonts w:ascii="Times New Roman" w:eastAsia="Times New Roman" w:hAnsi="Times New Roman" w:cs="Times New Roman"/>
          <w:b/>
          <w:caps/>
          <w:lang w:val="ru-RU"/>
        </w:rPr>
        <w:t>ДО</w:t>
      </w:r>
    </w:p>
    <w:p w:rsidR="003C71BF" w:rsidRDefault="003C71BF" w:rsidP="003C71BF">
      <w:pPr>
        <w:shd w:val="clear" w:color="auto" w:fill="D5DCE4" w:themeFill="text2" w:themeFillTint="33"/>
        <w:rPr>
          <w:rFonts w:ascii="Times New Roman" w:eastAsia="Times New Roman" w:hAnsi="Times New Roman" w:cs="Times New Roman"/>
          <w:b/>
          <w:caps/>
          <w:lang w:val="en-US"/>
        </w:rPr>
      </w:pPr>
      <w:r>
        <w:rPr>
          <w:rFonts w:ascii="Times New Roman" w:eastAsia="Times New Roman" w:hAnsi="Times New Roman" w:cs="Times New Roman"/>
          <w:b/>
          <w:caps/>
        </w:rPr>
        <w:t>………………………………</w:t>
      </w:r>
    </w:p>
    <w:p w:rsidR="003C71BF" w:rsidRDefault="003C71BF" w:rsidP="003C71BF">
      <w:pPr>
        <w:rPr>
          <w:rFonts w:ascii="Times New Roman" w:eastAsia="Times New Roman" w:hAnsi="Times New Roman" w:cs="Times New Roman"/>
          <w:b/>
          <w:caps/>
          <w:lang w:val="ru-RU"/>
        </w:rPr>
      </w:pPr>
    </w:p>
    <w:p w:rsidR="003C71BF" w:rsidRDefault="003C71BF" w:rsidP="003C71BF">
      <w:pPr>
        <w:jc w:val="center"/>
        <w:rPr>
          <w:rFonts w:ascii="Times New Roman" w:eastAsia="Times New Roman" w:hAnsi="Times New Roman" w:cs="Times New Roman"/>
          <w:b/>
          <w:caps/>
          <w:noProof/>
        </w:rPr>
      </w:pPr>
      <w:r>
        <w:rPr>
          <w:rFonts w:ascii="Times New Roman" w:eastAsia="Times New Roman" w:hAnsi="Times New Roman" w:cs="Times New Roman"/>
          <w:b/>
          <w:caps/>
          <w:noProof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3C71BF" w:rsidRDefault="003C71BF" w:rsidP="003C71BF">
      <w:pPr>
        <w:autoSpaceDE w:val="0"/>
        <w:autoSpaceDN w:val="0"/>
        <w:adjustRightInd w:val="0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</w:rPr>
      </w:pPr>
    </w:p>
    <w:p w:rsidR="003C71BF" w:rsidRDefault="003C71BF" w:rsidP="003C71BF">
      <w:pPr>
        <w:spacing w:line="252" w:lineRule="auto"/>
        <w:jc w:val="center"/>
        <w:rPr>
          <w:rFonts w:ascii="Times New Roman" w:eastAsia="Times New Roman" w:hAnsi="Times New Roman" w:cs="Times New Roman"/>
          <w:b/>
          <w:noProof/>
          <w:lang w:eastAsia="en-US"/>
        </w:rPr>
      </w:pPr>
      <w:r>
        <w:rPr>
          <w:rFonts w:ascii="Times New Roman" w:eastAsia="Times New Roman" w:hAnsi="Times New Roman" w:cs="Times New Roman"/>
          <w:b/>
          <w:noProof/>
        </w:rPr>
        <w:t>за участие в обществена поръчка с предмет:</w:t>
      </w:r>
    </w:p>
    <w:p w:rsidR="003C71BF" w:rsidRDefault="003C71BF" w:rsidP="003C71BF">
      <w:pPr>
        <w:spacing w:after="120"/>
        <w:jc w:val="center"/>
        <w:rPr>
          <w:rFonts w:asciiTheme="minorHAnsi" w:eastAsiaTheme="minorHAnsi" w:hAnsiTheme="minorHAnsi" w:cstheme="minorBidi"/>
        </w:rPr>
      </w:pPr>
      <w:r>
        <w:rPr>
          <w:rFonts w:ascii="Times New Roman" w:eastAsia="Times New Roman" w:hAnsi="Times New Roman" w:cs="Times New Roman"/>
          <w:b/>
        </w:rPr>
        <w:t>„ДОСТАВКА И МОНТАЖ НА ОБОРУДВАНЕ И ОБЗАВЕЖДАНЕ ЗА ОУ „ВАСИЛ ЛЕВСКИ, С. ШУМАТА, ОБЩ. СЕВЛИЕВО“</w:t>
      </w:r>
    </w:p>
    <w:p w:rsidR="003C71BF" w:rsidRDefault="003C71BF" w:rsidP="003C71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i/>
          <w:noProof/>
        </w:rPr>
      </w:pPr>
    </w:p>
    <w:p w:rsidR="003C71BF" w:rsidRDefault="003C71BF" w:rsidP="003C71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i/>
          <w:noProof/>
        </w:rPr>
      </w:pPr>
    </w:p>
    <w:p w:rsidR="003C71BF" w:rsidRDefault="003C71BF" w:rsidP="003C71BF">
      <w:pPr>
        <w:jc w:val="both"/>
        <w:rPr>
          <w:rFonts w:ascii="Times New Roman" w:eastAsia="Times New Roman" w:hAnsi="Times New Roman" w:cs="Times New Roman"/>
          <w:noProof/>
          <w:lang w:eastAsia="en-US"/>
        </w:rPr>
      </w:pPr>
      <w:r>
        <w:rPr>
          <w:rFonts w:ascii="Times New Roman" w:eastAsia="Times New Roman" w:hAnsi="Times New Roman" w:cs="Times New Roman"/>
          <w:noProof/>
        </w:rPr>
        <w:t>от .......................................................................................................................................................</w:t>
      </w:r>
    </w:p>
    <w:p w:rsidR="003C71BF" w:rsidRDefault="003C71BF" w:rsidP="003C71BF">
      <w:pPr>
        <w:jc w:val="center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i/>
          <w:iCs/>
          <w:noProof/>
          <w:color w:val="333333"/>
        </w:rPr>
        <w:t>(наименование на участника</w:t>
      </w:r>
      <w:r>
        <w:rPr>
          <w:rFonts w:ascii="Times New Roman" w:eastAsia="Times New Roman" w:hAnsi="Times New Roman" w:cs="Times New Roman"/>
          <w:noProof/>
          <w:color w:val="333333"/>
        </w:rPr>
        <w:t>)</w:t>
      </w:r>
    </w:p>
    <w:p w:rsidR="003C71BF" w:rsidRDefault="003C71BF" w:rsidP="003C71BF">
      <w:pPr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и подписано................................................................................................................................</w:t>
      </w:r>
    </w:p>
    <w:p w:rsidR="003C71BF" w:rsidRDefault="003C71BF" w:rsidP="003C71BF">
      <w:pPr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.......................................................................................................................................................</w:t>
      </w:r>
    </w:p>
    <w:p w:rsidR="003C71BF" w:rsidRDefault="003C71BF" w:rsidP="003C71BF">
      <w:pPr>
        <w:jc w:val="center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i/>
          <w:iCs/>
          <w:noProof/>
          <w:color w:val="333333"/>
        </w:rPr>
        <w:t>(трите имена)</w:t>
      </w:r>
    </w:p>
    <w:p w:rsidR="003C71BF" w:rsidRDefault="003C71BF" w:rsidP="003C71BF">
      <w:pPr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в качеството му на .....................................................................................................................</w:t>
      </w:r>
    </w:p>
    <w:p w:rsidR="003C71BF" w:rsidRDefault="003C71BF" w:rsidP="003C71BF">
      <w:pPr>
        <w:jc w:val="center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i/>
          <w:iCs/>
          <w:noProof/>
          <w:color w:val="333333"/>
        </w:rPr>
        <w:t>(на длъжност)</w:t>
      </w:r>
    </w:p>
    <w:p w:rsidR="003C71BF" w:rsidRDefault="003C71BF" w:rsidP="003C71BF">
      <w:pPr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с ЕИК/БУЛСТАТ ............................................................................................................</w:t>
      </w:r>
    </w:p>
    <w:p w:rsidR="003C71BF" w:rsidRDefault="003C71BF" w:rsidP="003C71BF">
      <w:pPr>
        <w:spacing w:after="240"/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ind w:firstLine="567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b/>
          <w:bCs/>
          <w:noProof/>
        </w:rPr>
        <w:t>УВАЖАЕМИ ДАМИ И ГОСПОДА,</w:t>
      </w:r>
    </w:p>
    <w:p w:rsidR="003C71BF" w:rsidRDefault="003C71BF" w:rsidP="003C71BF">
      <w:pPr>
        <w:ind w:firstLine="567"/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ind w:firstLine="567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>
        <w:rPr>
          <w:rFonts w:ascii="Times New Roman" w:eastAsia="Times New Roman" w:hAnsi="Times New Roman" w:cs="Times New Roman"/>
          <w:i/>
          <w:iCs/>
          <w:noProof/>
        </w:rPr>
        <w:t xml:space="preserve">(посочва се наименованието на поръчката), </w:t>
      </w:r>
    </w:p>
    <w:p w:rsidR="003C71BF" w:rsidRDefault="003C71BF" w:rsidP="003C71BF">
      <w:pPr>
        <w:ind w:firstLine="567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Заявявам/е, че:</w:t>
      </w:r>
    </w:p>
    <w:p w:rsidR="003C71BF" w:rsidRDefault="003C71BF" w:rsidP="003C71BF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 xml:space="preserve">1. Желаем да участваме в обществена поръчка с предмет: „………………………………….“ </w:t>
      </w:r>
      <w:r>
        <w:rPr>
          <w:rFonts w:ascii="Times New Roman" w:eastAsia="Times New Roman" w:hAnsi="Times New Roman" w:cs="Times New Roman"/>
          <w:i/>
          <w:noProof/>
        </w:rPr>
        <w:t>(посочва се наименованието на поръчката)</w:t>
      </w:r>
    </w:p>
    <w:p w:rsidR="003C71BF" w:rsidRDefault="003C71BF" w:rsidP="003C71BF">
      <w:pPr>
        <w:ind w:firstLine="567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i/>
          <w:iCs/>
          <w:noProof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noProof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noProof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noProof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noProof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noProof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noProof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noProof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noProof/>
          <w:sz w:val="20"/>
          <w:szCs w:val="20"/>
        </w:rPr>
        <w:tab/>
      </w:r>
      <w:r>
        <w:rPr>
          <w:rFonts w:ascii="Times New Roman" w:eastAsia="Times New Roman" w:hAnsi="Times New Roman" w:cs="Times New Roman"/>
          <w:noProof/>
        </w:rPr>
        <w:t xml:space="preserve"> </w:t>
      </w:r>
    </w:p>
    <w:p w:rsidR="003C71BF" w:rsidRDefault="003C71BF" w:rsidP="003C71BF">
      <w:pPr>
        <w:spacing w:after="120"/>
        <w:ind w:firstLine="567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3C71BF" w:rsidRDefault="003C71BF" w:rsidP="003C71BF">
      <w:pPr>
        <w:spacing w:after="120"/>
        <w:ind w:firstLine="567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процедурата.</w:t>
      </w:r>
    </w:p>
    <w:p w:rsidR="003C71BF" w:rsidRDefault="003C71BF" w:rsidP="003C71BF">
      <w:pPr>
        <w:spacing w:after="120"/>
        <w:ind w:firstLine="567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 xml:space="preserve">4. Декларираме, че сме запознати с проекта на договора за възлагане на обществената поръчка, приемамe го без възражения и ако участникът, когото представлявамe, бъде </w:t>
      </w:r>
      <w:r>
        <w:rPr>
          <w:rFonts w:ascii="Times New Roman" w:eastAsia="Times New Roman" w:hAnsi="Times New Roman" w:cs="Times New Roman"/>
          <w:noProof/>
        </w:rPr>
        <w:lastRenderedPageBreak/>
        <w:t>определен за изпълнител, ще сключим договора изцяло в съответствие с проекта, приложен към документацията за обществената поръчка, в законоустановения срок.</w:t>
      </w:r>
    </w:p>
    <w:p w:rsidR="003C71BF" w:rsidRDefault="003C71BF" w:rsidP="003C71BF">
      <w:pPr>
        <w:spacing w:after="120"/>
        <w:ind w:firstLine="567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5. В случай, че бъдем определени за изпълнител на поръчката гарантираме, че сме в състояние да изпълним поръчката в следния срок:</w:t>
      </w:r>
    </w:p>
    <w:p w:rsidR="003C71BF" w:rsidRDefault="003C71BF" w:rsidP="003C71BF">
      <w:pPr>
        <w:shd w:val="clear" w:color="auto" w:fill="FFFFFF"/>
        <w:tabs>
          <w:tab w:val="left" w:pos="993"/>
          <w:tab w:val="left" w:pos="1276"/>
        </w:tabs>
        <w:ind w:firstLine="567"/>
        <w:jc w:val="both"/>
        <w:rPr>
          <w:rFonts w:ascii="Times New Roman" w:eastAsiaTheme="minorHAnsi" w:hAnsi="Times New Roman" w:cs="Times New Roman"/>
        </w:rPr>
      </w:pPr>
      <w:r>
        <w:rPr>
          <w:rFonts w:ascii="Times New Roman" w:hAnsi="Times New Roman" w:cs="Times New Roman"/>
        </w:rPr>
        <w:t>5.1.</w:t>
      </w:r>
      <w:r>
        <w:rPr>
          <w:rFonts w:ascii="Times New Roman" w:hAnsi="Times New Roman" w:cs="Times New Roman"/>
        </w:rPr>
        <w:tab/>
        <w:t xml:space="preserve">Срокът за доставката на стоките е </w:t>
      </w:r>
      <w:r>
        <w:rPr>
          <w:rFonts w:ascii="Times New Roman" w:hAnsi="Times New Roman" w:cs="Times New Roman"/>
        </w:rPr>
        <w:tab/>
        <w:t xml:space="preserve"> ……………..………. календарни дни ………………………………, който започва да тече от датата на получаване на писмената заявка на ВЪЗЛОЖИТЕЛЯ.</w:t>
      </w:r>
    </w:p>
    <w:p w:rsidR="003C71BF" w:rsidRDefault="003C71BF" w:rsidP="003C71BF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</w:t>
      </w:r>
      <w:r>
        <w:rPr>
          <w:rFonts w:ascii="Times New Roman" w:hAnsi="Times New Roman" w:cs="Times New Roman"/>
        </w:rPr>
        <w:tab/>
        <w:t>Срокът за монтаж на стоките е ……..……………. календарни дни, считано от датата на доставката, отбелязана в Приемо-предавателен протокол за доставка на стоките с всички окомплектовки, сертификати, разрешения и инструкции за съхранение и експлоатация, подписан от двете Страни или упълномощени от тях лица на датата на доставката.</w:t>
      </w:r>
    </w:p>
    <w:p w:rsidR="003C71BF" w:rsidRDefault="003C71BF" w:rsidP="003C71B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lang w:val="en-US"/>
        </w:rPr>
      </w:pPr>
    </w:p>
    <w:p w:rsidR="003C71BF" w:rsidRDefault="003C71BF" w:rsidP="003C71BF">
      <w:pPr>
        <w:tabs>
          <w:tab w:val="left" w:pos="-600"/>
        </w:tabs>
        <w:spacing w:line="276" w:lineRule="auto"/>
        <w:ind w:firstLine="709"/>
        <w:jc w:val="both"/>
        <w:rPr>
          <w:rFonts w:ascii="Times New Roman" w:eastAsia="Batang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ВАЖНО!</w:t>
      </w:r>
    </w:p>
    <w:p w:rsidR="003C71BF" w:rsidRDefault="003C71BF" w:rsidP="003C71BF">
      <w:pPr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Възложителят определя максимален срок за изпълнение 30 (тридесет) календарни дни за доставка и монтаж.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Общият срок за изпълнение на дейностите по доставка и монтаж</w:t>
      </w:r>
      <w:r>
        <w:rPr>
          <w:rFonts w:ascii="Times New Roman" w:hAnsi="Times New Roman" w:cs="Times New Roman"/>
          <w:b/>
          <w:bCs/>
          <w:i/>
          <w:iCs/>
        </w:rPr>
        <w:t xml:space="preserve"> не може да надвишава 30 календарни дни.  При изготвяне на своите предложения участниците следва задължително да се съобразят с така посочения максимален срок за изпълнение на поръчката.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>Представянето на оферта, съдържаща в Техническото предложение за изпълнение на поръчката или в друг документ на участника срок за изпълнение, който е по-дълъг от определения от Възложителя, а така също и оферирането на различни срокове за доставка от предмета на поръчката, са основания за отстраняването на този участник поради представяне на оферта, неотговаряща на предварително обявените от Възложителя условия.</w:t>
      </w:r>
    </w:p>
    <w:p w:rsidR="003C71BF" w:rsidRDefault="003C71BF" w:rsidP="003C71BF">
      <w:pPr>
        <w:ind w:firstLine="709"/>
        <w:jc w:val="both"/>
        <w:rPr>
          <w:rFonts w:ascii="Times New Roman" w:hAnsi="Times New Roman" w:cs="Times New Roman"/>
          <w:b/>
          <w:i/>
          <w:noProof/>
        </w:rPr>
      </w:pPr>
      <w:r>
        <w:rPr>
          <w:rFonts w:ascii="Times New Roman" w:hAnsi="Times New Roman" w:cs="Times New Roman"/>
          <w:b/>
          <w:i/>
          <w:noProof/>
        </w:rPr>
        <w:t>ВАЖНО!</w:t>
      </w:r>
    </w:p>
    <w:p w:rsidR="003C71BF" w:rsidRDefault="003C71BF" w:rsidP="003C71BF">
      <w:pPr>
        <w:ind w:right="4" w:firstLine="851"/>
        <w:jc w:val="both"/>
        <w:rPr>
          <w:rFonts w:ascii="Times New Roman" w:hAnsi="Times New Roman" w:cs="Times New Roman"/>
          <w:b/>
          <w:i/>
          <w:noProof/>
        </w:rPr>
      </w:pPr>
      <w:r>
        <w:rPr>
          <w:rFonts w:ascii="Times New Roman" w:hAnsi="Times New Roman" w:cs="Times New Roman"/>
          <w:b/>
          <w:i/>
          <w:noProof/>
        </w:rPr>
        <w:t>При подаване на офертата и формулиране на срока за изпълнение, участникът задължително следва да предложи срок за изпълнение в календарни дни и в цяло число. Участник, предложил срок за изпълнение не в календарни дни и/или не в цяло число ще бъде отстранен!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>5.3.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Гаранционният срок на доставеното оборудване е ……….………. месеца, считано от датата на подписване на приемо-предавателния протокол за осъществена доставка на заявеното оборудване.</w:t>
      </w:r>
    </w:p>
    <w:p w:rsidR="003C71BF" w:rsidRDefault="003C71BF" w:rsidP="003C71BF">
      <w:pPr>
        <w:tabs>
          <w:tab w:val="left" w:pos="-600"/>
        </w:tabs>
        <w:spacing w:line="276" w:lineRule="auto"/>
        <w:ind w:firstLine="709"/>
        <w:jc w:val="both"/>
        <w:rPr>
          <w:rFonts w:ascii="Times New Roman" w:eastAsia="Batang" w:hAnsi="Times New Roman" w:cs="Times New Roman"/>
          <w:lang w:val="en-US" w:eastAsia="en-US"/>
        </w:rPr>
      </w:pPr>
      <w:r>
        <w:rPr>
          <w:rFonts w:ascii="Times New Roman" w:hAnsi="Times New Roman" w:cs="Times New Roman"/>
          <w:b/>
          <w:bCs/>
          <w:i/>
          <w:iCs/>
        </w:rPr>
        <w:t>ВАЖНО!</w:t>
      </w:r>
    </w:p>
    <w:p w:rsidR="003C71BF" w:rsidRDefault="003C71BF" w:rsidP="003C71BF">
      <w:pPr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Възложителят определя минимален срок за гаранционно обслужване 12 (дванадесет) месеца. При изготвяне на своите предложения участниците следва задължително да се съобразят с така посочения минимален срок за </w:t>
      </w:r>
      <w:r>
        <w:rPr>
          <w:rFonts w:ascii="Times New Roman" w:hAnsi="Times New Roman" w:cs="Times New Roman"/>
          <w:b/>
          <w:i/>
          <w:noProof/>
        </w:rPr>
        <w:t>гаранционно обслужване</w:t>
      </w:r>
      <w:r>
        <w:rPr>
          <w:rFonts w:ascii="Times New Roman" w:hAnsi="Times New Roman" w:cs="Times New Roman"/>
          <w:b/>
          <w:bCs/>
          <w:i/>
          <w:iCs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Представянето на оферта, съдържаща в Техническото предложение за изпълнение на поръчката или в друг документ на участника срок за </w:t>
      </w:r>
      <w:r>
        <w:rPr>
          <w:rFonts w:ascii="Times New Roman" w:hAnsi="Times New Roman" w:cs="Times New Roman"/>
          <w:b/>
          <w:i/>
          <w:noProof/>
        </w:rPr>
        <w:t>гаранционно обслужване</w:t>
      </w:r>
      <w:r>
        <w:rPr>
          <w:rFonts w:ascii="Times New Roman" w:hAnsi="Times New Roman" w:cs="Times New Roman"/>
          <w:b/>
          <w:i/>
        </w:rPr>
        <w:t>, който е по-кратък от определения от Възложителя е основание за отстраняването на този участник поради представяне на оферта, неотговаряща на предварително обявените от Възложителя условия.</w:t>
      </w:r>
    </w:p>
    <w:p w:rsidR="003C71BF" w:rsidRDefault="003C71BF" w:rsidP="003C71BF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</w:rPr>
        <w:t>ВАЖНО!</w:t>
      </w:r>
    </w:p>
    <w:p w:rsidR="003C71BF" w:rsidRDefault="003C71BF" w:rsidP="003C71BF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</w:rPr>
        <w:t xml:space="preserve">При подаване на офертата и формулиране на срока за гаранционно обслужване, участникът задължително следва да предложи срок за гаранционно обслужване в </w:t>
      </w:r>
      <w:r>
        <w:rPr>
          <w:rFonts w:ascii="Times New Roman" w:hAnsi="Times New Roman" w:cs="Times New Roman"/>
          <w:b/>
          <w:i/>
          <w:noProof/>
        </w:rPr>
        <w:lastRenderedPageBreak/>
        <w:t>месеци в цяло число. Участник, предложил срок за гаранционно обслужване не в месеци и/или не в цяло число ще бъде отстранен!</w:t>
      </w:r>
    </w:p>
    <w:p w:rsidR="003C71BF" w:rsidRDefault="003C71BF" w:rsidP="003C71BF">
      <w:pPr>
        <w:tabs>
          <w:tab w:val="left" w:pos="709"/>
        </w:tabs>
        <w:spacing w:after="96"/>
        <w:ind w:right="4" w:firstLine="851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6.</w:t>
      </w:r>
      <w:r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>
        <w:rPr>
          <w:rFonts w:ascii="Times New Roman" w:eastAsia="Times New Roman" w:hAnsi="Times New Roman" w:cs="Times New Roman"/>
          <w:noProof/>
        </w:rPr>
        <w:t xml:space="preserve">Представяме предложение за изпълнение на поръчката (Техническо предложение) в съответствие с техническата спецификация и изискванията на възложителя. </w:t>
      </w:r>
    </w:p>
    <w:p w:rsidR="003C71BF" w:rsidRDefault="003C71BF" w:rsidP="003C71BF">
      <w:pPr>
        <w:tabs>
          <w:tab w:val="left" w:pos="709"/>
        </w:tabs>
        <w:spacing w:after="96"/>
        <w:ind w:right="4" w:firstLine="851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В</w:t>
      </w:r>
      <w:r>
        <w:rPr>
          <w:rFonts w:ascii="Times New Roman" w:hAnsi="Times New Roman" w:cs="Times New Roman"/>
        </w:rPr>
        <w:t xml:space="preserve"> случай, че бъдем избрани за изпълнител на обществената поръчка, се задължаваме:</w:t>
      </w:r>
    </w:p>
    <w:p w:rsidR="003C71BF" w:rsidRDefault="003C71BF" w:rsidP="003C71BF">
      <w:pPr>
        <w:tabs>
          <w:tab w:val="left" w:pos="-600"/>
        </w:tabs>
        <w:spacing w:line="276" w:lineRule="auto"/>
        <w:ind w:right="4" w:firstLine="851"/>
        <w:contextualSpacing/>
        <w:jc w:val="both"/>
        <w:rPr>
          <w:rFonts w:ascii="Times New Roman" w:eastAsia="Batang" w:hAnsi="Times New Roman" w:cs="Times New Roman"/>
          <w:lang w:val="en-US"/>
        </w:rPr>
      </w:pPr>
      <w:r>
        <w:rPr>
          <w:rFonts w:ascii="Times New Roman" w:hAnsi="Times New Roman" w:cs="Times New Roman"/>
        </w:rPr>
        <w:t>6.1. Да извършим доставка на оборудване и обзавеждане в</w:t>
      </w:r>
      <w:r>
        <w:rPr>
          <w:rFonts w:ascii="Times New Roman" w:eastAsia="Batang" w:hAnsi="Times New Roman" w:cs="Times New Roman"/>
        </w:rPr>
        <w:t xml:space="preserve"> сградата на </w:t>
      </w:r>
      <w:r>
        <w:rPr>
          <w:rFonts w:ascii="Times New Roman" w:eastAsia="Times New Roman" w:hAnsi="Times New Roman" w:cs="Times New Roman"/>
          <w:b/>
        </w:rPr>
        <w:t>ОУ „Васил Левски, с. Шумата, общ. Севлиево</w:t>
      </w:r>
      <w:r>
        <w:rPr>
          <w:rFonts w:ascii="Times New Roman" w:eastAsia="Batang" w:hAnsi="Times New Roman" w:cs="Times New Roman"/>
        </w:rPr>
        <w:t xml:space="preserve">, находяща се на адрес: </w:t>
      </w:r>
      <w:r>
        <w:rPr>
          <w:rFonts w:ascii="Times New Roman" w:hAnsi="Times New Roman" w:cs="Times New Roman"/>
        </w:rPr>
        <w:t>ул. ”Стара планина” № 47, след предварителна писмена заявка от възложителя.</w:t>
      </w:r>
    </w:p>
    <w:p w:rsidR="003C71BF" w:rsidRDefault="003C71BF" w:rsidP="003C71BF">
      <w:pPr>
        <w:ind w:right="4" w:firstLine="851"/>
        <w:jc w:val="both"/>
        <w:rPr>
          <w:rFonts w:ascii="Times New Roman" w:eastAsiaTheme="minorHAnsi" w:hAnsi="Times New Roman" w:cs="Times New Roman"/>
          <w:color w:val="auto"/>
        </w:rPr>
      </w:pPr>
      <w:r>
        <w:rPr>
          <w:rFonts w:ascii="Times New Roman" w:hAnsi="Times New Roman" w:cs="Times New Roman"/>
        </w:rPr>
        <w:t>6.2. Да извършим доставка на оборудване/ обзавеждане, напълно отговарящо на изискванията на възложителя, посочени в Техническата спецификация на поръчката, както следва:</w:t>
      </w:r>
    </w:p>
    <w:p w:rsidR="003C71BF" w:rsidRDefault="003C71BF" w:rsidP="003C71BF">
      <w:pPr>
        <w:ind w:right="4" w:firstLine="851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2068"/>
        <w:gridCol w:w="1056"/>
        <w:gridCol w:w="457"/>
        <w:gridCol w:w="226"/>
        <w:gridCol w:w="1994"/>
        <w:gridCol w:w="3401"/>
      </w:tblGrid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№ по ред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Наименование на обзавеждането/ оборудването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ед. мярка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К-во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Параметри на оборудването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Технически данни за оборудването/обзавеждането, предложено от участника</w:t>
            </w: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Секции за класна стая начален етап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Секция  от отделни модули с общ размер 4500-5000/400/2000 см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(*заложената дължина – 5000 см е максимална)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Секция за класна стая прогимназиален етап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Секция от отделни модули с общ радмер 4500-5000/400/2000 см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(*заложената дължина – 5000 см е максимална)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3.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Ученически маси, V-VIII клас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Двуместни, със заоблен плот, чело и полица. 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Метална конструкция от профилна тръба 20х20х1,5 мм. Плот 118/50/1,8 см, височина (H) 76 см. С кант ABS 2,0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 xml:space="preserve">мм. Чело и полица 18 мм. с кант ABS 0,5мм.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4.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Ученически столове V-VIII клас.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Конскрукция от стоманена тръба Ф25х1,4мм. 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Седалка ОСД, 41х41 см. 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Облегалка ОСД 41х19 см, височина (H) 46 см.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5.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Ученическо бюро с чекмедже и шкафче.</w:t>
            </w:r>
          </w:p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Корпус от ламенирано ПДЧ с дебелина 18 мм. </w:t>
            </w:r>
          </w:p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Плот 118/50/1,8 см с кант ABS 0,5 мм. 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Метални крака профил 20х20 мм, височина (H) 75 см.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6.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Секции за учителска стая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Шкаф-секция с витрини за дневници за учителска стая. 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Общ размер 5500/400/2000 см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  <w:t>(*заложената дължина – 5500 см е максимална)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7.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Маса за учителска стая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Заседателна маса за 15 места – 25 мм/ 300 см /120 см, височина (H) – 76 см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8.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Столове за учители.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Посетителски тапицирани с черна изкуствена кожа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9.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Гардероб трикрилен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160х50 см, с височина (H) 190 см; 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корпус от ЛПДЧ с дебелина 18 мм с лост и рафт в горната част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10.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Гардероб двукрилен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100х50 см, с височина (H) 190 см;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корпус от ЛПДЧ с дебелина 18 мм с лост и рафт в горната част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11.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Маса за хранене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Със заоблен плот с размер 80х80 см.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Изработена от ЛПДЧ от висок клас и тръбна конструкция от метал с височина (H) 68 см.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12.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Столове за хранене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40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Конструкция от стоманена тръба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  <w:t>Φ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25 х1,4 мм</w:t>
            </w: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Седелка ОСД 41х41 см., облегалка ОСД 41х19 см с височина (Н) 42 см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13.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Стол директорски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Тапициран с черна изкуствена кожа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3C71BF" w:rsidTr="003C71BF">
        <w:trPr>
          <w:trHeight w:val="2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14.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Бюро директорско с помощна маса и шкафче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Бр.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uppressAutoHyphens/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Размери – 160/170 см  с височина (Н) 75 см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3C71BF" w:rsidRDefault="003C71BF" w:rsidP="003C71BF">
      <w:pPr>
        <w:ind w:right="4" w:firstLine="851"/>
        <w:jc w:val="both"/>
        <w:rPr>
          <w:rFonts w:ascii="Times New Roman" w:eastAsiaTheme="minorHAnsi" w:hAnsi="Times New Roman" w:cs="Times New Roman"/>
          <w:lang w:val="en-US" w:eastAsia="en-US"/>
        </w:rPr>
      </w:pPr>
    </w:p>
    <w:p w:rsidR="003C71BF" w:rsidRDefault="003C71BF" w:rsidP="003C71BF">
      <w:pPr>
        <w:ind w:right="4" w:firstLine="851"/>
        <w:jc w:val="both"/>
        <w:rPr>
          <w:rFonts w:ascii="Times New Roman" w:hAnsi="Times New Roman" w:cs="Times New Roman"/>
        </w:rPr>
      </w:pPr>
    </w:p>
    <w:p w:rsidR="003C71BF" w:rsidRDefault="003C71BF" w:rsidP="003C71BF">
      <w:pPr>
        <w:spacing w:after="120"/>
        <w:ind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  <w:noProof/>
        </w:rPr>
        <w:t xml:space="preserve">!!!Важно: </w:t>
      </w:r>
      <w:r>
        <w:rPr>
          <w:rFonts w:ascii="Times New Roman" w:hAnsi="Times New Roman" w:cs="Times New Roman"/>
          <w:b/>
          <w:i/>
        </w:rPr>
        <w:t>В горепосочената таблицата с предлаганото оборудване в графата: „Технически данни за оборудването/обзавеждането, предложено от участника“ участникът следва да посочи описание, което позволява съпоставка между изискванията на Възложителя и предлаганите спецификации.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lang w:eastAsia="ar-SA"/>
        </w:rPr>
        <w:t>8. Гарантираме изпълнението на следните изисквания: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lastRenderedPageBreak/>
        <w:t>7.1. Ще доставим ново и неупотребявано оборудване и обзавеждане, предмет на настоящата поръчка, по писмена заявка на възложителя, направена от съответния отговорник по изпълнението на договора.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7.2. Оборудването и обзавеждането ще бъдат доставени в подходяща транспортна опаковка, която гарантира запазването на целостта и функционалността им при транспорт, товаро-разтоварните дейности и съхранение. </w:t>
      </w:r>
    </w:p>
    <w:p w:rsidR="003C71BF" w:rsidRDefault="003C71BF" w:rsidP="003C71BF">
      <w:pPr>
        <w:pStyle w:val="af2"/>
        <w:tabs>
          <w:tab w:val="left" w:pos="709"/>
        </w:tabs>
        <w:spacing w:line="276" w:lineRule="auto"/>
        <w:ind w:left="142" w:firstLine="567"/>
        <w:rPr>
          <w:rFonts w:eastAsia="Calibri"/>
          <w:lang w:eastAsia="bg-BG"/>
        </w:rPr>
      </w:pPr>
      <w:r>
        <w:t xml:space="preserve">7.3. Монтажът на оборудването/ обзавеждането ще се извърши съгласно изискванията на производителя. 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7.4. Всички разходи за транспорт, товаро-разтоварни работи и др., необходими за изпълнение на предмета на поръчката, ще са за наша сметка. 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7.5. Ако при доставката на оборудването и обзавеждането се открият недостатъци, се задължаваме при условията, посочени в проекта на договор за възлагане на обществената поръчка, да доставим точния вид и брой на заявените стоки, отговарящи на техническото ни предложение или такива без явни недостатъци или външни повреди.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7.6. В случай, че след приемането на доставеното оборудване и обзавеждане се открият недостатъци,  които не са могли да бъдат забелязани при обикновен преглед, се задължаваме да ги отстраним за своя сметка съгласно условията, посочени в проекта на договор за възлагане на обществената поръчка.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7.7. В случай, че се установят производствени дефекти или повреди в рамките на предложените гаранционни срокове, ще поправим или ще заменим с нови и неупотребявани повредените или некачествени стоки съгласно условията, посочени в проекта на договор за възлагане на обществената поръчка.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8. Декларираме, че обзавеждането/ обороудването ще отговаря на следните изисквания на Възложителя: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8.1. Оборудването и обзавеждането ще бъдат нови и неупотребявани;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8.2. Оборудването и обзавеждането ще бъдат със съвременен дизайн, безопасни, лесни за обслужване, удобни за работа, функционални.</w:t>
      </w:r>
    </w:p>
    <w:p w:rsidR="003C71BF" w:rsidRDefault="003C71BF" w:rsidP="003C71BF">
      <w:pPr>
        <w:spacing w:after="120"/>
        <w:ind w:firstLine="709"/>
        <w:jc w:val="both"/>
        <w:rPr>
          <w:rFonts w:ascii="Times New Roman" w:eastAsia="Times New Roman" w:hAnsi="Times New Roman" w:cs="Times New Roman"/>
          <w:noProof/>
          <w:lang w:eastAsia="en-US"/>
        </w:rPr>
      </w:pPr>
      <w:r>
        <w:rPr>
          <w:rFonts w:ascii="Times New Roman" w:eastAsia="Times New Roman" w:hAnsi="Times New Roman" w:cs="Times New Roman"/>
          <w:noProof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3C71BF" w:rsidRDefault="003C71BF" w:rsidP="003C71BF">
      <w:pPr>
        <w:shd w:val="clear" w:color="auto" w:fill="FFFFFF"/>
        <w:spacing w:afterLines="40" w:after="96"/>
        <w:ind w:firstLine="709"/>
        <w:jc w:val="both"/>
        <w:rPr>
          <w:rFonts w:ascii="Times New Roman" w:eastAsiaTheme="minorHAnsi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noProof/>
        </w:rPr>
        <w:t xml:space="preserve">9. </w:t>
      </w:r>
      <w:r>
        <w:rPr>
          <w:rFonts w:ascii="Times New Roman" w:hAnsi="Times New Roman" w:cs="Times New Roman"/>
        </w:rPr>
        <w:t xml:space="preserve">За изпълнение предмета на поръчката прилагаме: </w:t>
      </w:r>
    </w:p>
    <w:p w:rsidR="003C71BF" w:rsidRDefault="003C71BF" w:rsidP="003C71BF">
      <w:pPr>
        <w:shd w:val="clear" w:color="auto" w:fill="FFFFFF"/>
        <w:tabs>
          <w:tab w:val="left" w:pos="720"/>
        </w:tabs>
        <w:spacing w:afterLines="40" w:after="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9.1. документ за упълномощаване, когато лицето, което подава офертата, не е законният представител на участника – оригинал или нотариално заверено копие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i/>
        </w:rPr>
        <w:t>(ако е приложимо)</w:t>
      </w:r>
      <w:r>
        <w:rPr>
          <w:rFonts w:ascii="Times New Roman" w:hAnsi="Times New Roman" w:cs="Times New Roman"/>
        </w:rPr>
        <w:t>;</w:t>
      </w:r>
    </w:p>
    <w:p w:rsidR="003C71BF" w:rsidRPr="003C71BF" w:rsidRDefault="003C71BF" w:rsidP="003C71BF">
      <w:pPr>
        <w:pStyle w:val="af4"/>
        <w:tabs>
          <w:tab w:val="left" w:pos="709"/>
        </w:tabs>
        <w:ind w:left="0" w:right="-108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3C71BF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3C71BF">
        <w:rPr>
          <w:rFonts w:ascii="Times New Roman" w:hAnsi="Times New Roman" w:cs="Times New Roman"/>
          <w:sz w:val="24"/>
          <w:szCs w:val="24"/>
        </w:rPr>
        <w:t xml:space="preserve">.2. снимки/ каталози/ брошури на стоките, които ще се доставят. </w:t>
      </w:r>
      <w:r w:rsidRPr="003C71BF">
        <w:rPr>
          <w:rFonts w:ascii="Times New Roman" w:hAnsi="Times New Roman" w:cs="Times New Roman"/>
          <w:i/>
          <w:sz w:val="24"/>
          <w:szCs w:val="24"/>
          <w:lang w:val="ru-RU"/>
        </w:rPr>
        <w:t>/Ако участникът представи брошури или каталози на изделията, в същите не трябва да са посочени цени/</w:t>
      </w:r>
      <w:r w:rsidRPr="003C71BF">
        <w:rPr>
          <w:rFonts w:ascii="Times New Roman" w:hAnsi="Times New Roman" w:cs="Times New Roman"/>
          <w:sz w:val="24"/>
          <w:szCs w:val="24"/>
        </w:rPr>
        <w:t>;</w:t>
      </w:r>
    </w:p>
    <w:p w:rsidR="003C71BF" w:rsidRPr="003C71BF" w:rsidRDefault="003C71BF" w:rsidP="003C71BF">
      <w:pPr>
        <w:shd w:val="clear" w:color="auto" w:fill="FFFFFF"/>
        <w:spacing w:after="120"/>
        <w:ind w:firstLine="567"/>
        <w:jc w:val="both"/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shd w:val="clear" w:color="auto" w:fill="FFFFFF"/>
        <w:ind w:firstLine="360"/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shd w:val="clear" w:color="auto" w:fill="FFFFFF"/>
        <w:ind w:firstLine="360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 xml:space="preserve"> Дата : ___________  г.                             </w:t>
      </w:r>
      <w:r>
        <w:rPr>
          <w:rFonts w:ascii="Times New Roman" w:eastAsia="Times New Roman" w:hAnsi="Times New Roman" w:cs="Times New Roman"/>
          <w:noProof/>
        </w:rPr>
        <w:tab/>
      </w:r>
      <w:r>
        <w:rPr>
          <w:rFonts w:ascii="Times New Roman" w:eastAsia="Times New Roman" w:hAnsi="Times New Roman" w:cs="Times New Roman"/>
          <w:noProof/>
        </w:rPr>
        <w:tab/>
        <w:t xml:space="preserve">Подпис и печат :............................. </w:t>
      </w:r>
    </w:p>
    <w:p w:rsidR="003C71BF" w:rsidRDefault="003C71BF" w:rsidP="003C71BF">
      <w:pPr>
        <w:ind w:left="7200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(длъжност и име)</w:t>
      </w:r>
    </w:p>
    <w:p w:rsidR="003C71BF" w:rsidRDefault="003C71BF" w:rsidP="003C71BF">
      <w:pPr>
        <w:ind w:left="5760" w:firstLine="720"/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ind w:left="5760" w:firstLine="720"/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3C71BF" w:rsidRDefault="003C71BF" w:rsidP="003C71B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Образец № 4</w:t>
      </w:r>
    </w:p>
    <w:p w:rsidR="003C71BF" w:rsidRDefault="003C71BF" w:rsidP="003C71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:rsidR="003C71BF" w:rsidRDefault="003C71BF" w:rsidP="003C71BF">
      <w:pPr>
        <w:rPr>
          <w:rFonts w:ascii="Times New Roman" w:eastAsia="Times New Roman" w:hAnsi="Times New Roman" w:cs="Times New Roman"/>
          <w:b/>
          <w:caps/>
          <w:lang w:val="ru-RU" w:eastAsia="en-US"/>
        </w:rPr>
      </w:pPr>
      <w:r>
        <w:rPr>
          <w:rFonts w:ascii="Times New Roman" w:eastAsia="Times New Roman" w:hAnsi="Times New Roman" w:cs="Times New Roman"/>
          <w:b/>
          <w:caps/>
          <w:lang w:val="ru-RU"/>
        </w:rPr>
        <w:t>ДО</w:t>
      </w:r>
    </w:p>
    <w:p w:rsidR="003C71BF" w:rsidRDefault="003C71BF" w:rsidP="003C71BF">
      <w:pPr>
        <w:rPr>
          <w:rFonts w:ascii="Times New Roman" w:eastAsia="Times New Roman" w:hAnsi="Times New Roman" w:cs="Times New Roman"/>
          <w:b/>
          <w:caps/>
          <w:lang w:val="en-US"/>
        </w:rPr>
      </w:pPr>
      <w:r>
        <w:rPr>
          <w:rFonts w:ascii="Times New Roman" w:eastAsia="Times New Roman" w:hAnsi="Times New Roman" w:cs="Times New Roman"/>
          <w:b/>
          <w:caps/>
        </w:rPr>
        <w:t>…………….</w:t>
      </w:r>
    </w:p>
    <w:p w:rsidR="003C71BF" w:rsidRDefault="003C71BF" w:rsidP="003C71BF">
      <w:pPr>
        <w:rPr>
          <w:rFonts w:ascii="Times New Roman" w:eastAsia="Times New Roman" w:hAnsi="Times New Roman" w:cs="Times New Roman"/>
          <w:b/>
          <w:caps/>
        </w:rPr>
      </w:pPr>
    </w:p>
    <w:p w:rsidR="003C71BF" w:rsidRDefault="003C71BF" w:rsidP="003C71BF">
      <w:pPr>
        <w:jc w:val="center"/>
        <w:rPr>
          <w:rFonts w:ascii="Times New Roman" w:eastAsia="Times New Roman" w:hAnsi="Times New Roman" w:cs="Times New Roman"/>
          <w:b/>
          <w:caps/>
          <w:lang w:val="ru-RU"/>
        </w:rPr>
      </w:pPr>
      <w:r>
        <w:rPr>
          <w:rFonts w:ascii="Times New Roman" w:eastAsia="Times New Roman" w:hAnsi="Times New Roman" w:cs="Times New Roman"/>
          <w:b/>
          <w:caps/>
        </w:rPr>
        <w:t>Ценово предложениЕ</w:t>
      </w:r>
    </w:p>
    <w:p w:rsidR="003C71BF" w:rsidRDefault="003C71BF" w:rsidP="003C71BF">
      <w:pPr>
        <w:autoSpaceDE w:val="0"/>
        <w:autoSpaceDN w:val="0"/>
        <w:adjustRightInd w:val="0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</w:rPr>
      </w:pPr>
    </w:p>
    <w:p w:rsidR="003C71BF" w:rsidRDefault="003C71BF" w:rsidP="003C71BF">
      <w:pPr>
        <w:spacing w:line="252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 участие в обществена поръчка с предмет:</w:t>
      </w:r>
    </w:p>
    <w:p w:rsidR="003C71BF" w:rsidRDefault="003C71BF" w:rsidP="003C71B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</w:rPr>
        <w:t>„ДОСТАВКА И МОНТАЖ НА ОБОРУДВАНЕ И ОБЗАВЕЖДАНЕ ЗА ОУ „ВАСИЛ ЛЕВСКИ, С. ШУМАТА, ОБЩ. СЕВЛИЕВО“</w:t>
      </w:r>
    </w:p>
    <w:p w:rsidR="003C71BF" w:rsidRDefault="003C71BF" w:rsidP="003C71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</w:rPr>
      </w:pPr>
    </w:p>
    <w:p w:rsidR="003C71BF" w:rsidRDefault="003C71BF" w:rsidP="003C71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</w:rPr>
      </w:pPr>
    </w:p>
    <w:p w:rsidR="003C71BF" w:rsidRDefault="003C71BF" w:rsidP="003C71BF">
      <w:pPr>
        <w:jc w:val="both"/>
        <w:rPr>
          <w:rFonts w:ascii="Times New Roman" w:eastAsia="Times New Roman" w:hAnsi="Times New Roman" w:cs="Times New Roman"/>
          <w:noProof/>
          <w:lang w:eastAsia="en-US"/>
        </w:rPr>
      </w:pPr>
      <w:r>
        <w:rPr>
          <w:rFonts w:ascii="Times New Roman" w:eastAsia="Times New Roman" w:hAnsi="Times New Roman" w:cs="Times New Roman"/>
          <w:noProof/>
        </w:rPr>
        <w:t>от .......................................................................................................................................................</w:t>
      </w:r>
    </w:p>
    <w:p w:rsidR="003C71BF" w:rsidRDefault="003C71BF" w:rsidP="003C71BF">
      <w:pPr>
        <w:jc w:val="center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i/>
          <w:iCs/>
          <w:noProof/>
          <w:color w:val="333333"/>
        </w:rPr>
        <w:t>(наименование на участника</w:t>
      </w:r>
      <w:r>
        <w:rPr>
          <w:rFonts w:ascii="Times New Roman" w:eastAsia="Times New Roman" w:hAnsi="Times New Roman" w:cs="Times New Roman"/>
          <w:noProof/>
          <w:color w:val="333333"/>
        </w:rPr>
        <w:t>)</w:t>
      </w:r>
    </w:p>
    <w:p w:rsidR="003C71BF" w:rsidRDefault="003C71BF" w:rsidP="003C71BF">
      <w:pPr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и подписано................................................................................................................................</w:t>
      </w:r>
    </w:p>
    <w:p w:rsidR="003C71BF" w:rsidRDefault="003C71BF" w:rsidP="003C71BF">
      <w:pPr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.......................................................................................................................................................</w:t>
      </w:r>
    </w:p>
    <w:p w:rsidR="003C71BF" w:rsidRDefault="003C71BF" w:rsidP="003C71BF">
      <w:pPr>
        <w:jc w:val="center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i/>
          <w:iCs/>
          <w:noProof/>
          <w:color w:val="333333"/>
        </w:rPr>
        <w:t>(трите имена)</w:t>
      </w:r>
    </w:p>
    <w:p w:rsidR="003C71BF" w:rsidRDefault="003C71BF" w:rsidP="003C71BF">
      <w:pPr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в качеството му на .....................................................................................................................</w:t>
      </w:r>
    </w:p>
    <w:p w:rsidR="003C71BF" w:rsidRDefault="003C71BF" w:rsidP="003C71BF">
      <w:pPr>
        <w:jc w:val="center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i/>
          <w:iCs/>
          <w:noProof/>
          <w:color w:val="333333"/>
        </w:rPr>
        <w:t>(на длъжност)</w:t>
      </w:r>
    </w:p>
    <w:p w:rsidR="003C71BF" w:rsidRDefault="003C71BF" w:rsidP="003C71BF">
      <w:pPr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noProof/>
        </w:rPr>
        <w:t>с ЕИК/БУЛСТАТ ............................................................................................................</w:t>
      </w:r>
    </w:p>
    <w:p w:rsidR="003C71BF" w:rsidRDefault="003C71BF" w:rsidP="003C71BF">
      <w:pPr>
        <w:spacing w:after="240"/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noProof/>
        </w:rPr>
      </w:pPr>
    </w:p>
    <w:p w:rsidR="003C71BF" w:rsidRDefault="003C71BF" w:rsidP="003C71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noProof/>
        </w:rPr>
      </w:pPr>
      <w:r>
        <w:rPr>
          <w:rFonts w:ascii="Times New Roman" w:eastAsia="Times New Roman" w:hAnsi="Times New Roman" w:cs="Times New Roman"/>
          <w:b/>
          <w:bCs/>
          <w:noProof/>
        </w:rPr>
        <w:t>УВАЖАЕМИ ДАМИ И ГОСПОДА,</w:t>
      </w:r>
    </w:p>
    <w:p w:rsidR="003C71BF" w:rsidRDefault="003C71BF" w:rsidP="003C71B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noProof/>
        </w:rPr>
      </w:pPr>
    </w:p>
    <w:p w:rsidR="003C71BF" w:rsidRDefault="003C71BF" w:rsidP="003C71BF">
      <w:pPr>
        <w:tabs>
          <w:tab w:val="left" w:pos="284"/>
        </w:tabs>
        <w:autoSpaceDE w:val="0"/>
        <w:autoSpaceDN w:val="0"/>
        <w:adjustRightInd w:val="0"/>
        <w:ind w:right="1"/>
        <w:jc w:val="both"/>
        <w:rPr>
          <w:rFonts w:ascii="Times New Roman" w:eastAsia="Times New Roman" w:hAnsi="Times New Roman" w:cs="Times New Roman"/>
          <w:b/>
          <w:color w:val="000000" w:themeColor="text1"/>
          <w:lang w:eastAsia="en-US"/>
        </w:rPr>
      </w:pPr>
      <w:r>
        <w:rPr>
          <w:rFonts w:ascii="Times New Roman" w:eastAsia="Times New Roman" w:hAnsi="Times New Roman" w:cs="Times New Roman"/>
          <w:b/>
          <w:noProof/>
        </w:rPr>
        <w:t>1.</w:t>
      </w:r>
      <w:r>
        <w:rPr>
          <w:rFonts w:ascii="Times New Roman" w:eastAsia="Times New Roman" w:hAnsi="Times New Roman" w:cs="Times New Roman"/>
          <w:noProof/>
        </w:rPr>
        <w:t xml:space="preserve"> За изпълнение на обществена поръчка с предмет:</w:t>
      </w:r>
      <w:r>
        <w:rPr>
          <w:rFonts w:ascii="Times New Roman" w:eastAsia="Times New Roman" w:hAnsi="Times New Roman" w:cs="Times New Roman"/>
          <w:b/>
          <w:bCs/>
          <w:noProof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</w:rPr>
        <w:t>……………………………………………………………………………………………………...</w:t>
      </w:r>
    </w:p>
    <w:p w:rsidR="003C71BF" w:rsidRDefault="003C71BF" w:rsidP="003C71BF">
      <w:pPr>
        <w:jc w:val="both"/>
        <w:rPr>
          <w:rFonts w:ascii="Times New Roman" w:eastAsia="Batang" w:hAnsi="Times New Roman" w:cs="Times New Roman"/>
          <w:b/>
          <w:bCs/>
          <w:noProof/>
          <w:color w:val="000000" w:themeColor="text1"/>
          <w:lang w:eastAsia="ko-KR"/>
        </w:rPr>
      </w:pPr>
    </w:p>
    <w:p w:rsidR="003C71BF" w:rsidRDefault="003C71BF" w:rsidP="003C71B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/>
          <w:color w:val="000000" w:themeColor="text1"/>
        </w:rPr>
      </w:pPr>
      <w:r>
        <w:rPr>
          <w:rFonts w:ascii="Times New Roman" w:eastAsia="Batang" w:hAnsi="Times New Roman" w:cs="Times New Roman"/>
          <w:b/>
          <w:bCs/>
          <w:noProof/>
          <w:color w:val="000000" w:themeColor="text1"/>
          <w:lang w:eastAsia="ko-KR"/>
        </w:rPr>
        <w:t>ОБЩА ЦЕНА:</w:t>
      </w:r>
      <w:r>
        <w:rPr>
          <w:rFonts w:ascii="Times New Roman" w:eastAsia="Batang" w:hAnsi="Times New Roman" w:cs="Times New Roman"/>
          <w:noProof/>
          <w:color w:val="000000" w:themeColor="text1"/>
          <w:lang w:eastAsia="ko-KR"/>
        </w:rPr>
        <w:t xml:space="preserve"> …………………....... (…………………………..) </w:t>
      </w:r>
      <w:r>
        <w:rPr>
          <w:rFonts w:ascii="Times New Roman" w:eastAsia="Batang" w:hAnsi="Times New Roman" w:cs="Times New Roman"/>
          <w:b/>
          <w:noProof/>
          <w:color w:val="000000" w:themeColor="text1"/>
          <w:lang w:eastAsia="ko-KR"/>
        </w:rPr>
        <w:t>лева</w:t>
      </w:r>
      <w:r>
        <w:rPr>
          <w:rFonts w:ascii="Times New Roman" w:eastAsia="Batang" w:hAnsi="Times New Roman" w:cs="Times New Roman"/>
          <w:noProof/>
          <w:color w:val="000000" w:themeColor="text1"/>
          <w:lang w:eastAsia="ko-KR"/>
        </w:rPr>
        <w:t xml:space="preserve"> </w:t>
      </w:r>
      <w:r>
        <w:rPr>
          <w:rFonts w:ascii="Times New Roman" w:hAnsi="Times New Roman" w:cs="Times New Roman"/>
          <w:b/>
          <w:noProof/>
          <w:color w:val="000000" w:themeColor="text1"/>
          <w:spacing w:val="2"/>
          <w:lang w:eastAsia="ko-KR"/>
        </w:rPr>
        <w:t>без</w:t>
      </w:r>
      <w:r>
        <w:rPr>
          <w:rFonts w:ascii="Times New Roman" w:hAnsi="Times New Roman" w:cs="Times New Roman"/>
          <w:noProof/>
          <w:color w:val="000000" w:themeColor="text1"/>
          <w:spacing w:val="2"/>
          <w:lang w:eastAsia="ko-KR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000000" w:themeColor="text1"/>
          <w:spacing w:val="2"/>
          <w:lang w:eastAsia="ko-KR"/>
        </w:rPr>
        <w:t xml:space="preserve">ДДС </w:t>
      </w:r>
      <w:r>
        <w:rPr>
          <w:rFonts w:ascii="Times New Roman" w:hAnsi="Times New Roman" w:cs="Times New Roman"/>
          <w:bCs/>
          <w:noProof/>
          <w:color w:val="000000" w:themeColor="text1"/>
          <w:spacing w:val="2"/>
          <w:lang w:eastAsia="ko-KR"/>
        </w:rPr>
        <w:t xml:space="preserve">или ………….. (…………………) с включен ДДС, </w:t>
      </w:r>
      <w:r>
        <w:rPr>
          <w:rFonts w:ascii="Times New Roman" w:eastAsia="Times New Roman" w:hAnsi="Times New Roman" w:cs="Times New Roman"/>
          <w:noProof/>
          <w:color w:val="000000" w:themeColor="text1"/>
        </w:rPr>
        <w:t xml:space="preserve">формирана съгласно следните единични цени без ДДС, както следва: </w:t>
      </w:r>
    </w:p>
    <w:p w:rsidR="003C71BF" w:rsidRDefault="003C71BF" w:rsidP="003C71B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/>
          <w:color w:val="000000" w:themeColor="text1"/>
        </w:rPr>
      </w:pPr>
    </w:p>
    <w:tbl>
      <w:tblPr>
        <w:tblW w:w="9585" w:type="dxa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3446"/>
        <w:gridCol w:w="991"/>
        <w:gridCol w:w="2266"/>
        <w:gridCol w:w="2266"/>
      </w:tblGrid>
      <w:tr w:rsidR="003C71BF" w:rsidTr="003C71BF">
        <w:trPr>
          <w:trHeight w:val="181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pacing w:after="160" w:line="276" w:lineRule="auto"/>
              <w:jc w:val="both"/>
              <w:rPr>
                <w:rFonts w:ascii="Times New Roman" w:eastAsiaTheme="minorHAnsi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</w:rPr>
              <w:t>№ по ред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pacing w:after="160" w:line="276" w:lineRule="auto"/>
              <w:jc w:val="both"/>
              <w:rPr>
                <w:rFonts w:ascii="Times New Roman" w:eastAsiaTheme="minorHAnsi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на обзавеждането/ оборудването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pacing w:after="160" w:line="276" w:lineRule="auto"/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К-во и ед. мярка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pacing w:after="160" w:line="276" w:lineRule="auto"/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Ед. цена в лева без ДДС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:rsidR="003C71BF" w:rsidRDefault="003C71BF">
            <w:pPr>
              <w:tabs>
                <w:tab w:val="left" w:pos="1800"/>
              </w:tabs>
              <w:spacing w:after="160" w:line="276" w:lineRule="auto"/>
              <w:jc w:val="both"/>
              <w:rPr>
                <w:rFonts w:ascii="Times New Roman" w:eastAsiaTheme="minorHAnsi" w:hAnsi="Times New Roman" w:cs="Times New Roman"/>
                <w:b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</w:rPr>
              <w:t>Обща цена в лева без ДДС</w:t>
            </w: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Секции за класна стая начален етап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4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 xml:space="preserve">Секция за класна стая прогимназиален етап,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4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Ученически маси, V-VIII клас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Ученически столове V-VIII клас.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1BF" w:rsidRDefault="003C71BF">
            <w:pPr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Ученическо бюро с чекмедже и шкафче.</w:t>
            </w:r>
          </w:p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5 бр.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Секции за учителска стая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 xml:space="preserve">Маса за учителска стая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Столове за учители.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 xml:space="preserve">Гардероб трикрилен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 xml:space="preserve">Гардероб двукрилен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 xml:space="preserve">Маса за хранене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Столове за хранене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40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Стол директорски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 xml:space="preserve">14. 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 xml:space="preserve">Бюро директорско с помощна маса и шкафче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71BF" w:rsidRDefault="003C71BF">
            <w:pPr>
              <w:spacing w:after="160" w:line="254" w:lineRule="auto"/>
              <w:jc w:val="right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  <w:tr w:rsidR="003C71BF" w:rsidTr="003C71BF"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BF" w:rsidRDefault="003C71BF">
            <w:pPr>
              <w:spacing w:after="160" w:line="276" w:lineRule="auto"/>
              <w:jc w:val="right"/>
              <w:rPr>
                <w:rFonts w:ascii="Times New Roman" w:eastAsia="Calibri" w:hAnsi="Times New Roman" w:cs="Times New Roman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ОБЩО лева без ДДС: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BF" w:rsidRDefault="003C71BF">
            <w:pPr>
              <w:spacing w:after="160" w:line="276" w:lineRule="auto"/>
              <w:jc w:val="both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</w:tr>
    </w:tbl>
    <w:p w:rsidR="003C71BF" w:rsidRDefault="003C71BF" w:rsidP="003C71BF">
      <w:pPr>
        <w:tabs>
          <w:tab w:val="left" w:pos="360"/>
        </w:tabs>
        <w:jc w:val="both"/>
        <w:rPr>
          <w:rFonts w:ascii="Times New Roman" w:eastAsiaTheme="minorHAnsi" w:hAnsi="Times New Roman" w:cs="Times New Roman"/>
          <w:i/>
          <w:color w:val="auto"/>
          <w:lang w:val="en-US" w:eastAsia="x-none"/>
        </w:rPr>
      </w:pPr>
      <w:r>
        <w:rPr>
          <w:rFonts w:ascii="Times New Roman" w:hAnsi="Times New Roman" w:cs="Times New Roman"/>
          <w:i/>
          <w:lang w:eastAsia="x-none"/>
        </w:rPr>
        <w:t>*Единичните цени се представят до втори знак след десетичната запетая.</w:t>
      </w:r>
    </w:p>
    <w:p w:rsidR="003C71BF" w:rsidRDefault="003C71BF" w:rsidP="003C71BF">
      <w:pPr>
        <w:jc w:val="both"/>
        <w:rPr>
          <w:rFonts w:ascii="Times New Roman" w:eastAsia="Times New Roman" w:hAnsi="Times New Roman" w:cs="Times New Roman"/>
          <w:b/>
          <w:noProof/>
        </w:rPr>
      </w:pPr>
    </w:p>
    <w:p w:rsidR="003C71BF" w:rsidRDefault="003C71BF" w:rsidP="003C71BF">
      <w:pPr>
        <w:spacing w:afterLines="40" w:after="96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b/>
          <w:noProof/>
        </w:rPr>
        <w:t>3.</w:t>
      </w:r>
      <w:r>
        <w:rPr>
          <w:rFonts w:ascii="Times New Roman" w:eastAsia="Times New Roman" w:hAnsi="Times New Roman" w:cs="Times New Roman"/>
          <w:noProof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3C71BF" w:rsidRDefault="003C71BF" w:rsidP="003C71BF">
      <w:pPr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b/>
          <w:noProof/>
        </w:rPr>
        <w:t>4.</w:t>
      </w:r>
      <w:r>
        <w:rPr>
          <w:rFonts w:ascii="Times New Roman" w:eastAsia="Times New Roman" w:hAnsi="Times New Roman" w:cs="Times New Roman"/>
          <w:noProof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3C71BF" w:rsidRDefault="003C71BF" w:rsidP="003C71BF">
      <w:pPr>
        <w:spacing w:after="120"/>
        <w:jc w:val="both"/>
        <w:rPr>
          <w:rFonts w:ascii="Times New Roman" w:eastAsia="Times New Roman" w:hAnsi="Times New Roman" w:cs="Times New Roman"/>
          <w:b/>
          <w:noProof/>
        </w:rPr>
      </w:pPr>
      <w:r>
        <w:rPr>
          <w:rFonts w:ascii="Times New Roman" w:eastAsia="Times New Roman" w:hAnsi="Times New Roman" w:cs="Times New Roman"/>
          <w:b/>
          <w:noProof/>
        </w:rPr>
        <w:t>5.</w:t>
      </w:r>
      <w:r>
        <w:rPr>
          <w:rFonts w:ascii="Times New Roman" w:eastAsia="Times New Roman" w:hAnsi="Times New Roman" w:cs="Times New Roman"/>
          <w:noProof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3C71BF" w:rsidRDefault="003C71BF" w:rsidP="003C71BF">
      <w:pPr>
        <w:spacing w:afterLines="40" w:after="96"/>
        <w:jc w:val="both"/>
        <w:rPr>
          <w:rFonts w:ascii="Times New Roman" w:eastAsia="Times New Roman" w:hAnsi="Times New Roman" w:cs="Times New Roman"/>
          <w:b/>
          <w:bCs/>
          <w:noProof/>
        </w:rPr>
      </w:pPr>
      <w:r>
        <w:rPr>
          <w:rFonts w:ascii="Times New Roman" w:eastAsia="Times New Roman" w:hAnsi="Times New Roman" w:cs="Times New Roman"/>
          <w:b/>
          <w:noProof/>
        </w:rPr>
        <w:t>6.</w:t>
      </w:r>
      <w:r>
        <w:rPr>
          <w:rFonts w:ascii="Times New Roman" w:eastAsia="Times New Roman" w:hAnsi="Times New Roman" w:cs="Times New Roman"/>
          <w:noProof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3C71BF" w:rsidRDefault="003C71BF" w:rsidP="003C71BF">
      <w:pPr>
        <w:spacing w:afterLines="40" w:after="96"/>
        <w:jc w:val="both"/>
        <w:rPr>
          <w:rFonts w:ascii="Times New Roman" w:eastAsia="Times New Roman" w:hAnsi="Times New Roman" w:cs="Times New Roman"/>
          <w:b/>
          <w:noProof/>
        </w:rPr>
      </w:pPr>
      <w:r>
        <w:rPr>
          <w:rFonts w:ascii="Times New Roman" w:eastAsia="Times New Roman" w:hAnsi="Times New Roman" w:cs="Times New Roman"/>
          <w:b/>
          <w:bCs/>
          <w:noProof/>
        </w:rPr>
        <w:t xml:space="preserve">Гаранция за изпълнение по договора </w:t>
      </w:r>
      <w:r>
        <w:rPr>
          <w:rFonts w:ascii="Times New Roman" w:eastAsia="Times New Roman" w:hAnsi="Times New Roman" w:cs="Times New Roman"/>
          <w:b/>
          <w:noProof/>
        </w:rPr>
        <w:t>в размер на 1 % от предложената обща цена.</w:t>
      </w:r>
    </w:p>
    <w:p w:rsidR="003C71BF" w:rsidRDefault="003C71BF" w:rsidP="003C71BF">
      <w:pPr>
        <w:spacing w:afterLines="40" w:after="96"/>
        <w:jc w:val="both"/>
        <w:rPr>
          <w:rFonts w:ascii="Times New Roman" w:eastAsia="Times New Roman" w:hAnsi="Times New Roman" w:cs="Times New Roman"/>
          <w:b/>
          <w:noProof/>
        </w:rPr>
      </w:pPr>
    </w:p>
    <w:p w:rsidR="003C71BF" w:rsidRDefault="003C71BF" w:rsidP="003C71BF">
      <w:pPr>
        <w:autoSpaceDE w:val="0"/>
        <w:autoSpaceDN w:val="0"/>
        <w:adjustRightInd w:val="0"/>
        <w:spacing w:afterLines="40" w:after="96"/>
        <w:jc w:val="both"/>
        <w:rPr>
          <w:rFonts w:ascii="Times New Roman" w:eastAsia="Batang" w:hAnsi="Times New Roman" w:cs="Times New Roman"/>
          <w:b/>
          <w:noProof/>
          <w:u w:val="single"/>
          <w:lang w:eastAsia="ko-KR"/>
        </w:rPr>
      </w:pPr>
      <w:r>
        <w:rPr>
          <w:rFonts w:ascii="Times New Roman" w:eastAsia="Batang" w:hAnsi="Times New Roman" w:cs="Times New Roman"/>
          <w:b/>
          <w:noProof/>
          <w:u w:val="single"/>
          <w:lang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3C71BF" w:rsidRDefault="003C71BF" w:rsidP="003C71BF">
      <w:pPr>
        <w:shd w:val="clear" w:color="auto" w:fill="FFFFFF"/>
        <w:autoSpaceDE w:val="0"/>
        <w:autoSpaceDN w:val="0"/>
        <w:adjustRightInd w:val="0"/>
        <w:spacing w:afterLines="40" w:after="96"/>
        <w:rPr>
          <w:rFonts w:ascii="Times New Roman" w:eastAsia="Batang" w:hAnsi="Times New Roman" w:cs="Times New Roman"/>
          <w:noProof/>
          <w:lang w:eastAsia="ko-KR"/>
        </w:rPr>
      </w:pPr>
    </w:p>
    <w:p w:rsidR="003C71BF" w:rsidRDefault="003C71BF" w:rsidP="003C71BF">
      <w:pPr>
        <w:spacing w:afterLines="40" w:after="96"/>
        <w:jc w:val="both"/>
        <w:rPr>
          <w:rFonts w:ascii="Times New Roman" w:eastAsia="Times New Roman" w:hAnsi="Times New Roman" w:cs="Times New Roman"/>
          <w:b/>
          <w:bCs/>
          <w:noProof/>
        </w:rPr>
      </w:pPr>
    </w:p>
    <w:p w:rsidR="003C71BF" w:rsidRDefault="003C71BF" w:rsidP="003C71BF">
      <w:pPr>
        <w:spacing w:afterLines="40" w:after="96"/>
        <w:jc w:val="both"/>
        <w:rPr>
          <w:rFonts w:ascii="Times New Roman" w:eastAsia="Times New Roman" w:hAnsi="Times New Roman" w:cs="Times New Roman"/>
          <w:noProof/>
        </w:rPr>
      </w:pPr>
      <w:r>
        <w:rPr>
          <w:rFonts w:ascii="Times New Roman" w:eastAsia="Times New Roman" w:hAnsi="Times New Roman" w:cs="Times New Roman"/>
          <w:b/>
          <w:bCs/>
          <w:noProof/>
        </w:rPr>
        <w:t>Дата:</w:t>
      </w:r>
      <w:r>
        <w:rPr>
          <w:rFonts w:ascii="Times New Roman" w:eastAsia="Times New Roman" w:hAnsi="Times New Roman" w:cs="Times New Roman"/>
          <w:noProof/>
        </w:rPr>
        <w:t xml:space="preserve"> ..............................                             </w:t>
      </w:r>
      <w:r>
        <w:rPr>
          <w:rFonts w:ascii="Times New Roman" w:eastAsia="Times New Roman" w:hAnsi="Times New Roman" w:cs="Times New Roman"/>
          <w:b/>
          <w:bCs/>
          <w:noProof/>
        </w:rPr>
        <w:t xml:space="preserve">ПОДПИС И ПЕЧАТ: </w:t>
      </w:r>
      <w:r>
        <w:rPr>
          <w:rFonts w:ascii="Times New Roman" w:eastAsia="Times New Roman" w:hAnsi="Times New Roman" w:cs="Times New Roman"/>
          <w:noProof/>
        </w:rPr>
        <w:t>..............................</w:t>
      </w:r>
    </w:p>
    <w:p w:rsidR="003C71BF" w:rsidRDefault="003C71BF" w:rsidP="003C71BF">
      <w:pPr>
        <w:spacing w:afterLines="40" w:after="96"/>
        <w:jc w:val="both"/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spacing w:afterLines="40" w:after="96"/>
        <w:jc w:val="both"/>
        <w:rPr>
          <w:rFonts w:ascii="Times New Roman" w:eastAsia="Times New Roman" w:hAnsi="Times New Roman" w:cs="Times New Roman"/>
          <w:noProof/>
        </w:rPr>
      </w:pPr>
    </w:p>
    <w:p w:rsidR="003C71BF" w:rsidRDefault="003C71BF" w:rsidP="003C71BF">
      <w:pPr>
        <w:spacing w:afterLines="40" w:after="96"/>
        <w:jc w:val="both"/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</w:pPr>
    </w:p>
    <w:p w:rsidR="003C71BF" w:rsidRDefault="003C71BF" w:rsidP="003C71BF">
      <w:pPr>
        <w:rPr>
          <w:lang w:val="en-US"/>
        </w:rPr>
      </w:pPr>
    </w:p>
    <w:p w:rsidR="00CE4CF7" w:rsidRPr="00EA6104" w:rsidRDefault="00CE4CF7" w:rsidP="003C71BF">
      <w:pPr>
        <w:keepNext/>
        <w:spacing w:line="276" w:lineRule="auto"/>
        <w:ind w:left="7080"/>
        <w:rPr>
          <w:rFonts w:ascii="Times New Roman" w:hAnsi="Times New Roman" w:cs="Times New Roman"/>
        </w:rPr>
      </w:pPr>
    </w:p>
    <w:sectPr w:rsidR="00CE4CF7" w:rsidRPr="00EA6104" w:rsidSect="008F6C9F">
      <w:headerReference w:type="default" r:id="rId10"/>
      <w:footerReference w:type="default" r:id="rId11"/>
      <w:type w:val="continuous"/>
      <w:pgSz w:w="11900" w:h="16840"/>
      <w:pgMar w:top="1370" w:right="1093" w:bottom="1418" w:left="12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98A" w:rsidRDefault="005D198A">
      <w:r>
        <w:separator/>
      </w:r>
    </w:p>
  </w:endnote>
  <w:endnote w:type="continuationSeparator" w:id="0">
    <w:p w:rsidR="005D198A" w:rsidRDefault="005D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5908107"/>
      <w:docPartObj>
        <w:docPartGallery w:val="Page Numbers (Bottom of Page)"/>
        <w:docPartUnique/>
      </w:docPartObj>
    </w:sdtPr>
    <w:sdtEndPr/>
    <w:sdtContent>
      <w:p w:rsidR="003E7517" w:rsidRDefault="003E751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E55">
          <w:rPr>
            <w:noProof/>
          </w:rPr>
          <w:t>1</w:t>
        </w:r>
        <w:r>
          <w:fldChar w:fldCharType="end"/>
        </w:r>
      </w:p>
    </w:sdtContent>
  </w:sdt>
  <w:p w:rsidR="003E7517" w:rsidRDefault="003E751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98A" w:rsidRDefault="005D198A"/>
  </w:footnote>
  <w:footnote w:type="continuationSeparator" w:id="0">
    <w:p w:rsidR="005D198A" w:rsidRDefault="005D198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FA3" w:rsidRDefault="00072FA3">
    <w:pPr>
      <w:pStyle w:val="a5"/>
    </w:pPr>
  </w:p>
  <w:p w:rsidR="00072FA3" w:rsidRPr="00072FA3" w:rsidRDefault="009D3DEB" w:rsidP="00072FA3">
    <w:pPr>
      <w:widowControl/>
      <w:tabs>
        <w:tab w:val="center" w:pos="5103"/>
        <w:tab w:val="right" w:pos="9406"/>
      </w:tabs>
      <w:spacing w:line="259" w:lineRule="auto"/>
      <w:jc w:val="center"/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</w:pPr>
    <w:r w:rsidRPr="00072FA3">
      <w:rPr>
        <w:rFonts w:asciiTheme="minorHAnsi" w:eastAsiaTheme="minorHAnsi" w:hAnsiTheme="minorHAnsi" w:cstheme="minorBidi"/>
        <w:noProof/>
        <w:color w:val="auto"/>
        <w:sz w:val="22"/>
        <w:szCs w:val="22"/>
        <w:lang w:bidi="ar-SA"/>
      </w:rPr>
      <w:drawing>
        <wp:anchor distT="0" distB="0" distL="114300" distR="114300" simplePos="0" relativeHeight="251659776" behindDoc="1" locked="0" layoutInCell="1" allowOverlap="1" wp14:anchorId="6F7B243F" wp14:editId="622A798C">
          <wp:simplePos x="0" y="0"/>
          <wp:positionH relativeFrom="column">
            <wp:posOffset>5067935</wp:posOffset>
          </wp:positionH>
          <wp:positionV relativeFrom="paragraph">
            <wp:posOffset>120015</wp:posOffset>
          </wp:positionV>
          <wp:extent cx="1009015" cy="672465"/>
          <wp:effectExtent l="0" t="0" r="635" b="0"/>
          <wp:wrapTight wrapText="bothSides">
            <wp:wrapPolygon edited="0">
              <wp:start x="0" y="0"/>
              <wp:lineTo x="0" y="20805"/>
              <wp:lineTo x="21206" y="20805"/>
              <wp:lineTo x="21206" y="0"/>
              <wp:lineTo x="0" y="0"/>
            </wp:wrapPolygon>
          </wp:wrapTight>
          <wp:docPr id="12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015" cy="672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2FA3" w:rsidRPr="00072FA3">
      <w:rPr>
        <w:rFonts w:asciiTheme="minorHAnsi" w:eastAsiaTheme="minorHAnsi" w:hAnsiTheme="minorHAnsi" w:cstheme="minorBidi"/>
        <w:noProof/>
        <w:color w:val="auto"/>
        <w:sz w:val="22"/>
        <w:szCs w:val="22"/>
        <w:lang w:bidi="ar-SA"/>
      </w:rPr>
      <w:drawing>
        <wp:anchor distT="0" distB="0" distL="114300" distR="114300" simplePos="0" relativeHeight="251658752" behindDoc="0" locked="0" layoutInCell="1" allowOverlap="1" wp14:anchorId="4B6D99D6" wp14:editId="46B3817B">
          <wp:simplePos x="0" y="0"/>
          <wp:positionH relativeFrom="column">
            <wp:posOffset>2331720</wp:posOffset>
          </wp:positionH>
          <wp:positionV relativeFrom="paragraph">
            <wp:posOffset>-59055</wp:posOffset>
          </wp:positionV>
          <wp:extent cx="1169670" cy="752475"/>
          <wp:effectExtent l="0" t="0" r="0" b="9525"/>
          <wp:wrapNone/>
          <wp:docPr id="11" name="Picture 11" descr="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67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72FA3" w:rsidRPr="00072FA3">
      <w:rPr>
        <w:rFonts w:asciiTheme="minorHAnsi" w:eastAsiaTheme="minorHAnsi" w:hAnsiTheme="minorHAnsi" w:cstheme="minorBidi"/>
        <w:noProof/>
        <w:color w:val="auto"/>
        <w:sz w:val="22"/>
        <w:szCs w:val="22"/>
        <w:lang w:bidi="ar-SA"/>
      </w:rPr>
      <w:drawing>
        <wp:anchor distT="0" distB="0" distL="114300" distR="114300" simplePos="0" relativeHeight="251659264" behindDoc="0" locked="0" layoutInCell="1" allowOverlap="1" wp14:anchorId="1285E906" wp14:editId="364933A4">
          <wp:simplePos x="0" y="0"/>
          <wp:positionH relativeFrom="column">
            <wp:posOffset>-285750</wp:posOffset>
          </wp:positionH>
          <wp:positionV relativeFrom="paragraph">
            <wp:posOffset>5080</wp:posOffset>
          </wp:positionV>
          <wp:extent cx="952500" cy="608330"/>
          <wp:effectExtent l="0" t="0" r="0" b="127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72FA3" w:rsidRPr="00072FA3" w:rsidRDefault="00072FA3" w:rsidP="00072FA3">
    <w:pPr>
      <w:widowControl/>
      <w:tabs>
        <w:tab w:val="center" w:pos="5103"/>
        <w:tab w:val="right" w:pos="9406"/>
      </w:tabs>
      <w:spacing w:line="259" w:lineRule="auto"/>
      <w:jc w:val="center"/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</w:pPr>
  </w:p>
  <w:p w:rsidR="00072FA3" w:rsidRPr="00072FA3" w:rsidRDefault="00072FA3" w:rsidP="00072FA3">
    <w:pPr>
      <w:widowControl/>
      <w:tabs>
        <w:tab w:val="center" w:pos="5103"/>
        <w:tab w:val="right" w:pos="9406"/>
      </w:tabs>
      <w:spacing w:line="259" w:lineRule="auto"/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</w:pPr>
  </w:p>
  <w:p w:rsidR="00072FA3" w:rsidRPr="00072FA3" w:rsidRDefault="00072FA3" w:rsidP="00072FA3">
    <w:pPr>
      <w:widowControl/>
      <w:tabs>
        <w:tab w:val="center" w:pos="5103"/>
        <w:tab w:val="right" w:pos="9406"/>
      </w:tabs>
      <w:spacing w:line="259" w:lineRule="auto"/>
      <w:jc w:val="center"/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</w:pPr>
  </w:p>
  <w:p w:rsidR="00072FA3" w:rsidRPr="00072FA3" w:rsidRDefault="00072FA3" w:rsidP="00072FA3">
    <w:pPr>
      <w:widowControl/>
      <w:tabs>
        <w:tab w:val="center" w:pos="5103"/>
        <w:tab w:val="right" w:pos="9406"/>
      </w:tabs>
      <w:spacing w:line="259" w:lineRule="auto"/>
      <w:jc w:val="center"/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</w:pPr>
  </w:p>
  <w:p w:rsidR="00072FA3" w:rsidRPr="00072FA3" w:rsidRDefault="00072FA3" w:rsidP="00072FA3">
    <w:pPr>
      <w:widowControl/>
      <w:tabs>
        <w:tab w:val="center" w:pos="5103"/>
        <w:tab w:val="right" w:pos="9406"/>
      </w:tabs>
      <w:spacing w:line="259" w:lineRule="auto"/>
      <w:jc w:val="center"/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</w:pPr>
  </w:p>
  <w:p w:rsidR="00072FA3" w:rsidRPr="00072FA3" w:rsidRDefault="00072FA3" w:rsidP="00072FA3">
    <w:pPr>
      <w:widowControl/>
      <w:tabs>
        <w:tab w:val="center" w:pos="5103"/>
        <w:tab w:val="right" w:pos="9406"/>
      </w:tabs>
      <w:spacing w:line="259" w:lineRule="auto"/>
      <w:jc w:val="center"/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</w:pPr>
    <w:r w:rsidRPr="00072FA3"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  <w:t>ПРОГРАМА ЗА РАЗВИТИЕ НА СЕЛСКИТЕ РАЙОНИ 2014-2020</w:t>
    </w:r>
  </w:p>
  <w:p w:rsidR="00072FA3" w:rsidRPr="00072FA3" w:rsidRDefault="00072FA3" w:rsidP="00072FA3">
    <w:pPr>
      <w:widowControl/>
      <w:tabs>
        <w:tab w:val="center" w:pos="5103"/>
        <w:tab w:val="right" w:pos="9406"/>
      </w:tabs>
      <w:spacing w:line="259" w:lineRule="auto"/>
      <w:jc w:val="center"/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</w:pPr>
    <w:r w:rsidRPr="00072FA3">
      <w:rPr>
        <w:rFonts w:ascii="Arial Narrow" w:eastAsiaTheme="minorHAnsi" w:hAnsi="Arial Narrow" w:cstheme="minorBidi"/>
        <w:b/>
        <w:color w:val="auto"/>
        <w:sz w:val="16"/>
        <w:szCs w:val="16"/>
        <w:lang w:val="ru-RU" w:eastAsia="x-none" w:bidi="ar-SA"/>
      </w:rPr>
      <w:t>ЕВРОПЕЙСКИ ЗЕМЕДЕЛСКИ ФОНД ЗА РАЗВИТИЕ НА СЕЛСКИТЕ РАЙОНИ:</w:t>
    </w:r>
  </w:p>
  <w:p w:rsidR="00072FA3" w:rsidRPr="00072FA3" w:rsidRDefault="00072FA3" w:rsidP="00072FA3">
    <w:pPr>
      <w:widowControl/>
      <w:tabs>
        <w:tab w:val="left" w:pos="3030"/>
        <w:tab w:val="left" w:pos="3600"/>
        <w:tab w:val="center" w:pos="5103"/>
        <w:tab w:val="left" w:pos="7470"/>
        <w:tab w:val="right" w:pos="9406"/>
      </w:tabs>
      <w:jc w:val="center"/>
      <w:rPr>
        <w:rFonts w:asciiTheme="minorHAnsi" w:eastAsiaTheme="minorHAnsi" w:hAnsiTheme="minorHAnsi" w:cstheme="minorBidi"/>
        <w:color w:val="auto"/>
        <w:sz w:val="22"/>
        <w:szCs w:val="22"/>
        <w:lang w:val="en-US" w:eastAsia="en-US" w:bidi="ar-SA"/>
      </w:rPr>
    </w:pPr>
    <w:r w:rsidRPr="00072FA3">
      <w:rPr>
        <w:rFonts w:ascii="Arial Narrow" w:eastAsiaTheme="minorHAnsi" w:hAnsi="Arial Narrow" w:cstheme="minorBidi"/>
        <w:b/>
        <w:color w:val="auto"/>
        <w:sz w:val="16"/>
        <w:szCs w:val="16"/>
        <w:lang w:val="ru-RU" w:bidi="ar-SA"/>
      </w:rPr>
      <w:t>„ЕВРОПА ИНВЕСТИРА В СЕЛСКИТЕ РАЙОНИ“</w:t>
    </w:r>
  </w:p>
  <w:p w:rsidR="00072FA3" w:rsidRDefault="00072F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7E0"/>
    <w:multiLevelType w:val="multilevel"/>
    <w:tmpl w:val="43C8D7DC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626EB"/>
    <w:multiLevelType w:val="multilevel"/>
    <w:tmpl w:val="9A36A140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2D0FFF"/>
    <w:multiLevelType w:val="multilevel"/>
    <w:tmpl w:val="CEA63002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F74FAC"/>
    <w:multiLevelType w:val="multilevel"/>
    <w:tmpl w:val="5FFA56E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6D0E9F"/>
    <w:multiLevelType w:val="hybridMultilevel"/>
    <w:tmpl w:val="764E1E98"/>
    <w:lvl w:ilvl="0" w:tplc="5888D4D4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07E23"/>
    <w:multiLevelType w:val="multilevel"/>
    <w:tmpl w:val="4F5834D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/>
      </w:rPr>
    </w:lvl>
  </w:abstractNum>
  <w:abstractNum w:abstractNumId="6">
    <w:nsid w:val="10B5161C"/>
    <w:multiLevelType w:val="hybridMultilevel"/>
    <w:tmpl w:val="3B44FD64"/>
    <w:lvl w:ilvl="0" w:tplc="290CFCAE">
      <w:start w:val="6"/>
      <w:numFmt w:val="upperRoman"/>
      <w:lvlText w:val="%1."/>
      <w:lvlJc w:val="left"/>
      <w:pPr>
        <w:ind w:left="3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00" w:hanging="360"/>
      </w:pPr>
    </w:lvl>
    <w:lvl w:ilvl="2" w:tplc="0409001B" w:tentative="1">
      <w:start w:val="1"/>
      <w:numFmt w:val="lowerRoman"/>
      <w:lvlText w:val="%3."/>
      <w:lvlJc w:val="right"/>
      <w:pPr>
        <w:ind w:left="4520" w:hanging="180"/>
      </w:pPr>
    </w:lvl>
    <w:lvl w:ilvl="3" w:tplc="0409000F" w:tentative="1">
      <w:start w:val="1"/>
      <w:numFmt w:val="decimal"/>
      <w:lvlText w:val="%4."/>
      <w:lvlJc w:val="left"/>
      <w:pPr>
        <w:ind w:left="5240" w:hanging="360"/>
      </w:pPr>
    </w:lvl>
    <w:lvl w:ilvl="4" w:tplc="04090019" w:tentative="1">
      <w:start w:val="1"/>
      <w:numFmt w:val="lowerLetter"/>
      <w:lvlText w:val="%5."/>
      <w:lvlJc w:val="left"/>
      <w:pPr>
        <w:ind w:left="5960" w:hanging="360"/>
      </w:pPr>
    </w:lvl>
    <w:lvl w:ilvl="5" w:tplc="0409001B" w:tentative="1">
      <w:start w:val="1"/>
      <w:numFmt w:val="lowerRoman"/>
      <w:lvlText w:val="%6."/>
      <w:lvlJc w:val="right"/>
      <w:pPr>
        <w:ind w:left="6680" w:hanging="180"/>
      </w:pPr>
    </w:lvl>
    <w:lvl w:ilvl="6" w:tplc="0409000F" w:tentative="1">
      <w:start w:val="1"/>
      <w:numFmt w:val="decimal"/>
      <w:lvlText w:val="%7."/>
      <w:lvlJc w:val="left"/>
      <w:pPr>
        <w:ind w:left="7400" w:hanging="360"/>
      </w:pPr>
    </w:lvl>
    <w:lvl w:ilvl="7" w:tplc="04090019" w:tentative="1">
      <w:start w:val="1"/>
      <w:numFmt w:val="lowerLetter"/>
      <w:lvlText w:val="%8."/>
      <w:lvlJc w:val="left"/>
      <w:pPr>
        <w:ind w:left="8120" w:hanging="360"/>
      </w:pPr>
    </w:lvl>
    <w:lvl w:ilvl="8" w:tplc="0409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7">
    <w:nsid w:val="1DDB10F3"/>
    <w:multiLevelType w:val="multilevel"/>
    <w:tmpl w:val="CC822C14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362A2D"/>
    <w:multiLevelType w:val="multilevel"/>
    <w:tmpl w:val="6C92A8D6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EA2015"/>
    <w:multiLevelType w:val="multilevel"/>
    <w:tmpl w:val="EBC8E104"/>
    <w:lvl w:ilvl="0">
      <w:start w:val="1"/>
      <w:numFmt w:val="decimal"/>
      <w:lvlText w:val="1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496B9B"/>
    <w:multiLevelType w:val="multilevel"/>
    <w:tmpl w:val="BD5029C6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AF514C"/>
    <w:multiLevelType w:val="multilevel"/>
    <w:tmpl w:val="46548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EF138C"/>
    <w:multiLevelType w:val="multilevel"/>
    <w:tmpl w:val="28327284"/>
    <w:lvl w:ilvl="0">
      <w:start w:val="2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E17F6"/>
    <w:multiLevelType w:val="multilevel"/>
    <w:tmpl w:val="F5EAD3F6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656B80"/>
    <w:multiLevelType w:val="multilevel"/>
    <w:tmpl w:val="404E546E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5A6689"/>
    <w:multiLevelType w:val="multilevel"/>
    <w:tmpl w:val="5D26F472"/>
    <w:lvl w:ilvl="0">
      <w:start w:val="1"/>
      <w:numFmt w:val="decimal"/>
      <w:lvlText w:val="%1."/>
      <w:lvlJc w:val="left"/>
      <w:pPr>
        <w:ind w:left="1068" w:hanging="360"/>
      </w:pPr>
      <w:rPr>
        <w:rFonts w:eastAsia="Calibri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6">
    <w:nsid w:val="32A76E3A"/>
    <w:multiLevelType w:val="multilevel"/>
    <w:tmpl w:val="C6E49F2A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EF5FBC"/>
    <w:multiLevelType w:val="multilevel"/>
    <w:tmpl w:val="1060AD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0A2CA2"/>
    <w:multiLevelType w:val="multilevel"/>
    <w:tmpl w:val="114CE96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445CE7"/>
    <w:multiLevelType w:val="multilevel"/>
    <w:tmpl w:val="89EE094C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7B314A"/>
    <w:multiLevelType w:val="multilevel"/>
    <w:tmpl w:val="45706B7E"/>
    <w:lvl w:ilvl="0">
      <w:start w:val="1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FB7D73"/>
    <w:multiLevelType w:val="multilevel"/>
    <w:tmpl w:val="D1AE840A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C819D3"/>
    <w:multiLevelType w:val="multilevel"/>
    <w:tmpl w:val="C8E69C54"/>
    <w:lvl w:ilvl="0">
      <w:start w:val="1"/>
      <w:numFmt w:val="decimal"/>
      <w:lvlText w:val="1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660E6D"/>
    <w:multiLevelType w:val="multilevel"/>
    <w:tmpl w:val="1E34F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215943"/>
    <w:multiLevelType w:val="multilevel"/>
    <w:tmpl w:val="4E1C0F7A"/>
    <w:lvl w:ilvl="0">
      <w:start w:val="1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F34768"/>
    <w:multiLevelType w:val="hybridMultilevel"/>
    <w:tmpl w:val="C3C4B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265FDF"/>
    <w:multiLevelType w:val="multilevel"/>
    <w:tmpl w:val="70AAA10A"/>
    <w:lvl w:ilvl="0">
      <w:start w:val="1"/>
      <w:numFmt w:val="decimal"/>
      <w:lvlText w:val="2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5A4A91"/>
    <w:multiLevelType w:val="multilevel"/>
    <w:tmpl w:val="E7122B42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AC2CA8"/>
    <w:multiLevelType w:val="multilevel"/>
    <w:tmpl w:val="CD76D47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FA0592"/>
    <w:multiLevelType w:val="multilevel"/>
    <w:tmpl w:val="DCCE6B20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065266"/>
    <w:multiLevelType w:val="hybridMultilevel"/>
    <w:tmpl w:val="EDDCCD12"/>
    <w:lvl w:ilvl="0" w:tplc="4800A614">
      <w:start w:val="7"/>
      <w:numFmt w:val="upperRoman"/>
      <w:lvlText w:val="%1."/>
      <w:lvlJc w:val="left"/>
      <w:pPr>
        <w:ind w:left="3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00" w:hanging="360"/>
      </w:pPr>
    </w:lvl>
    <w:lvl w:ilvl="2" w:tplc="0409001B" w:tentative="1">
      <w:start w:val="1"/>
      <w:numFmt w:val="lowerRoman"/>
      <w:lvlText w:val="%3."/>
      <w:lvlJc w:val="right"/>
      <w:pPr>
        <w:ind w:left="4520" w:hanging="180"/>
      </w:pPr>
    </w:lvl>
    <w:lvl w:ilvl="3" w:tplc="0409000F" w:tentative="1">
      <w:start w:val="1"/>
      <w:numFmt w:val="decimal"/>
      <w:lvlText w:val="%4."/>
      <w:lvlJc w:val="left"/>
      <w:pPr>
        <w:ind w:left="5240" w:hanging="360"/>
      </w:pPr>
    </w:lvl>
    <w:lvl w:ilvl="4" w:tplc="04090019" w:tentative="1">
      <w:start w:val="1"/>
      <w:numFmt w:val="lowerLetter"/>
      <w:lvlText w:val="%5."/>
      <w:lvlJc w:val="left"/>
      <w:pPr>
        <w:ind w:left="5960" w:hanging="360"/>
      </w:pPr>
    </w:lvl>
    <w:lvl w:ilvl="5" w:tplc="0409001B" w:tentative="1">
      <w:start w:val="1"/>
      <w:numFmt w:val="lowerRoman"/>
      <w:lvlText w:val="%6."/>
      <w:lvlJc w:val="right"/>
      <w:pPr>
        <w:ind w:left="6680" w:hanging="180"/>
      </w:pPr>
    </w:lvl>
    <w:lvl w:ilvl="6" w:tplc="0409000F" w:tentative="1">
      <w:start w:val="1"/>
      <w:numFmt w:val="decimal"/>
      <w:lvlText w:val="%7."/>
      <w:lvlJc w:val="left"/>
      <w:pPr>
        <w:ind w:left="7400" w:hanging="360"/>
      </w:pPr>
    </w:lvl>
    <w:lvl w:ilvl="7" w:tplc="04090019" w:tentative="1">
      <w:start w:val="1"/>
      <w:numFmt w:val="lowerLetter"/>
      <w:lvlText w:val="%8."/>
      <w:lvlJc w:val="left"/>
      <w:pPr>
        <w:ind w:left="8120" w:hanging="360"/>
      </w:pPr>
    </w:lvl>
    <w:lvl w:ilvl="8" w:tplc="0409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31">
    <w:nsid w:val="5E7C1020"/>
    <w:multiLevelType w:val="multilevel"/>
    <w:tmpl w:val="83CA64C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B1C66AC"/>
    <w:multiLevelType w:val="multilevel"/>
    <w:tmpl w:val="57C82FC4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FE4C39"/>
    <w:multiLevelType w:val="multilevel"/>
    <w:tmpl w:val="E18C7A76"/>
    <w:lvl w:ilvl="0">
      <w:start w:val="1"/>
      <w:numFmt w:val="decimal"/>
      <w:lvlText w:val="1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4923A3"/>
    <w:multiLevelType w:val="multilevel"/>
    <w:tmpl w:val="BFB071C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EB487E"/>
    <w:multiLevelType w:val="multilevel"/>
    <w:tmpl w:val="8656FE7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BB629E"/>
    <w:multiLevelType w:val="multilevel"/>
    <w:tmpl w:val="0F54795A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1B2DFC"/>
    <w:multiLevelType w:val="multilevel"/>
    <w:tmpl w:val="A3EC335E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125024"/>
    <w:multiLevelType w:val="multilevel"/>
    <w:tmpl w:val="76447488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390665"/>
    <w:multiLevelType w:val="multilevel"/>
    <w:tmpl w:val="0E9E1F16"/>
    <w:lvl w:ilvl="0">
      <w:start w:val="1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9F3753"/>
    <w:multiLevelType w:val="multilevel"/>
    <w:tmpl w:val="3BEC188E"/>
    <w:lvl w:ilvl="0">
      <w:start w:val="1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254B8A"/>
    <w:multiLevelType w:val="multilevel"/>
    <w:tmpl w:val="5F0A5D3A"/>
    <w:lvl w:ilvl="0">
      <w:start w:val="1"/>
      <w:numFmt w:val="decimal"/>
      <w:lvlText w:val="1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840E7C"/>
    <w:multiLevelType w:val="hybridMultilevel"/>
    <w:tmpl w:val="2FFE8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877996"/>
    <w:multiLevelType w:val="multilevel"/>
    <w:tmpl w:val="9E06C3C0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E5012C4"/>
    <w:multiLevelType w:val="hybridMultilevel"/>
    <w:tmpl w:val="FFC24CE4"/>
    <w:lvl w:ilvl="0" w:tplc="3784203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F95C5F"/>
    <w:multiLevelType w:val="hybridMultilevel"/>
    <w:tmpl w:val="DCAC3626"/>
    <w:lvl w:ilvl="0" w:tplc="C55E50A0">
      <w:start w:val="1"/>
      <w:numFmt w:val="upperRoman"/>
      <w:lvlText w:val="%1."/>
      <w:lvlJc w:val="left"/>
      <w:pPr>
        <w:ind w:left="1571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28"/>
  </w:num>
  <w:num w:numId="3">
    <w:abstractNumId w:val="31"/>
  </w:num>
  <w:num w:numId="4">
    <w:abstractNumId w:val="14"/>
  </w:num>
  <w:num w:numId="5">
    <w:abstractNumId w:val="18"/>
  </w:num>
  <w:num w:numId="6">
    <w:abstractNumId w:val="27"/>
  </w:num>
  <w:num w:numId="7">
    <w:abstractNumId w:val="36"/>
  </w:num>
  <w:num w:numId="8">
    <w:abstractNumId w:val="35"/>
  </w:num>
  <w:num w:numId="9">
    <w:abstractNumId w:val="34"/>
  </w:num>
  <w:num w:numId="10">
    <w:abstractNumId w:val="8"/>
  </w:num>
  <w:num w:numId="11">
    <w:abstractNumId w:val="29"/>
  </w:num>
  <w:num w:numId="12">
    <w:abstractNumId w:val="7"/>
  </w:num>
  <w:num w:numId="13">
    <w:abstractNumId w:val="13"/>
  </w:num>
  <w:num w:numId="14">
    <w:abstractNumId w:val="3"/>
  </w:num>
  <w:num w:numId="15">
    <w:abstractNumId w:val="17"/>
  </w:num>
  <w:num w:numId="16">
    <w:abstractNumId w:val="21"/>
  </w:num>
  <w:num w:numId="17">
    <w:abstractNumId w:val="2"/>
  </w:num>
  <w:num w:numId="18">
    <w:abstractNumId w:val="0"/>
  </w:num>
  <w:num w:numId="19">
    <w:abstractNumId w:val="22"/>
  </w:num>
  <w:num w:numId="20">
    <w:abstractNumId w:val="38"/>
  </w:num>
  <w:num w:numId="21">
    <w:abstractNumId w:val="37"/>
  </w:num>
  <w:num w:numId="22">
    <w:abstractNumId w:val="43"/>
  </w:num>
  <w:num w:numId="23">
    <w:abstractNumId w:val="9"/>
  </w:num>
  <w:num w:numId="24">
    <w:abstractNumId w:val="32"/>
  </w:num>
  <w:num w:numId="25">
    <w:abstractNumId w:val="41"/>
  </w:num>
  <w:num w:numId="26">
    <w:abstractNumId w:val="33"/>
  </w:num>
  <w:num w:numId="27">
    <w:abstractNumId w:val="24"/>
  </w:num>
  <w:num w:numId="28">
    <w:abstractNumId w:val="10"/>
  </w:num>
  <w:num w:numId="29">
    <w:abstractNumId w:val="39"/>
  </w:num>
  <w:num w:numId="30">
    <w:abstractNumId w:val="1"/>
  </w:num>
  <w:num w:numId="31">
    <w:abstractNumId w:val="19"/>
  </w:num>
  <w:num w:numId="32">
    <w:abstractNumId w:val="40"/>
  </w:num>
  <w:num w:numId="33">
    <w:abstractNumId w:val="16"/>
  </w:num>
  <w:num w:numId="34">
    <w:abstractNumId w:val="20"/>
  </w:num>
  <w:num w:numId="35">
    <w:abstractNumId w:val="12"/>
  </w:num>
  <w:num w:numId="36">
    <w:abstractNumId w:val="26"/>
  </w:num>
  <w:num w:numId="37">
    <w:abstractNumId w:val="23"/>
  </w:num>
  <w:num w:numId="38">
    <w:abstractNumId w:val="30"/>
  </w:num>
  <w:num w:numId="39">
    <w:abstractNumId w:val="44"/>
  </w:num>
  <w:num w:numId="40">
    <w:abstractNumId w:val="6"/>
  </w:num>
  <w:num w:numId="41">
    <w:abstractNumId w:val="4"/>
  </w:num>
  <w:num w:numId="42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E40"/>
    <w:rsid w:val="000345BA"/>
    <w:rsid w:val="00055C7C"/>
    <w:rsid w:val="00072FA3"/>
    <w:rsid w:val="00080AA3"/>
    <w:rsid w:val="00091ECB"/>
    <w:rsid w:val="00093091"/>
    <w:rsid w:val="000B646A"/>
    <w:rsid w:val="000C6DC3"/>
    <w:rsid w:val="000D741E"/>
    <w:rsid w:val="000F0D90"/>
    <w:rsid w:val="00144900"/>
    <w:rsid w:val="00161609"/>
    <w:rsid w:val="0017424F"/>
    <w:rsid w:val="00193CD5"/>
    <w:rsid w:val="001A1960"/>
    <w:rsid w:val="001B294C"/>
    <w:rsid w:val="001C77DB"/>
    <w:rsid w:val="001D17C6"/>
    <w:rsid w:val="001F283A"/>
    <w:rsid w:val="002071B3"/>
    <w:rsid w:val="0021265F"/>
    <w:rsid w:val="00233378"/>
    <w:rsid w:val="00236253"/>
    <w:rsid w:val="00293215"/>
    <w:rsid w:val="002A2142"/>
    <w:rsid w:val="002C3B3C"/>
    <w:rsid w:val="002D047C"/>
    <w:rsid w:val="002E2752"/>
    <w:rsid w:val="00314361"/>
    <w:rsid w:val="00315706"/>
    <w:rsid w:val="003214B4"/>
    <w:rsid w:val="00356323"/>
    <w:rsid w:val="00357E56"/>
    <w:rsid w:val="003677E5"/>
    <w:rsid w:val="003729CC"/>
    <w:rsid w:val="0038652B"/>
    <w:rsid w:val="003A51AC"/>
    <w:rsid w:val="003B3BEE"/>
    <w:rsid w:val="003C71BF"/>
    <w:rsid w:val="003D7F57"/>
    <w:rsid w:val="003E7517"/>
    <w:rsid w:val="004375B6"/>
    <w:rsid w:val="00440C8D"/>
    <w:rsid w:val="00442CA0"/>
    <w:rsid w:val="00451CFE"/>
    <w:rsid w:val="00465C0F"/>
    <w:rsid w:val="004900A4"/>
    <w:rsid w:val="00492621"/>
    <w:rsid w:val="004A0A59"/>
    <w:rsid w:val="004A4214"/>
    <w:rsid w:val="004A7236"/>
    <w:rsid w:val="004D0D0A"/>
    <w:rsid w:val="004D2227"/>
    <w:rsid w:val="004D35A5"/>
    <w:rsid w:val="004E25FD"/>
    <w:rsid w:val="004F4390"/>
    <w:rsid w:val="004F7D56"/>
    <w:rsid w:val="00500F0D"/>
    <w:rsid w:val="005016F8"/>
    <w:rsid w:val="0050631E"/>
    <w:rsid w:val="005318BA"/>
    <w:rsid w:val="005338E9"/>
    <w:rsid w:val="005339D7"/>
    <w:rsid w:val="005566EC"/>
    <w:rsid w:val="00577CC5"/>
    <w:rsid w:val="005946EF"/>
    <w:rsid w:val="00595E40"/>
    <w:rsid w:val="00597F85"/>
    <w:rsid w:val="005A0A58"/>
    <w:rsid w:val="005B73A6"/>
    <w:rsid w:val="005D198A"/>
    <w:rsid w:val="005D7A6A"/>
    <w:rsid w:val="005E1588"/>
    <w:rsid w:val="005E1755"/>
    <w:rsid w:val="0062697D"/>
    <w:rsid w:val="006355E3"/>
    <w:rsid w:val="00642D05"/>
    <w:rsid w:val="006564C2"/>
    <w:rsid w:val="00660813"/>
    <w:rsid w:val="006619AA"/>
    <w:rsid w:val="006710E1"/>
    <w:rsid w:val="00680092"/>
    <w:rsid w:val="006B12A9"/>
    <w:rsid w:val="006C175D"/>
    <w:rsid w:val="006C71B5"/>
    <w:rsid w:val="006E5496"/>
    <w:rsid w:val="00730923"/>
    <w:rsid w:val="00733D2A"/>
    <w:rsid w:val="0074601D"/>
    <w:rsid w:val="00767B15"/>
    <w:rsid w:val="007B10B4"/>
    <w:rsid w:val="007B5DE4"/>
    <w:rsid w:val="007D577A"/>
    <w:rsid w:val="0080705D"/>
    <w:rsid w:val="00817753"/>
    <w:rsid w:val="00825211"/>
    <w:rsid w:val="00841782"/>
    <w:rsid w:val="00863A90"/>
    <w:rsid w:val="0088672F"/>
    <w:rsid w:val="008C3E56"/>
    <w:rsid w:val="008D1BBB"/>
    <w:rsid w:val="008D356D"/>
    <w:rsid w:val="008D35CC"/>
    <w:rsid w:val="008E0599"/>
    <w:rsid w:val="008F406A"/>
    <w:rsid w:val="008F5F95"/>
    <w:rsid w:val="008F6C9F"/>
    <w:rsid w:val="00907456"/>
    <w:rsid w:val="00922885"/>
    <w:rsid w:val="00932D8B"/>
    <w:rsid w:val="009549F9"/>
    <w:rsid w:val="00965524"/>
    <w:rsid w:val="0097353C"/>
    <w:rsid w:val="009C227D"/>
    <w:rsid w:val="009C2386"/>
    <w:rsid w:val="009D3DEB"/>
    <w:rsid w:val="009F16B0"/>
    <w:rsid w:val="00A04686"/>
    <w:rsid w:val="00A1633D"/>
    <w:rsid w:val="00A25D5C"/>
    <w:rsid w:val="00A27BB4"/>
    <w:rsid w:val="00A367F6"/>
    <w:rsid w:val="00A50CF3"/>
    <w:rsid w:val="00A56E88"/>
    <w:rsid w:val="00A60022"/>
    <w:rsid w:val="00A62994"/>
    <w:rsid w:val="00A84951"/>
    <w:rsid w:val="00A87BE1"/>
    <w:rsid w:val="00A948B9"/>
    <w:rsid w:val="00A951FE"/>
    <w:rsid w:val="00AB67A2"/>
    <w:rsid w:val="00AD121A"/>
    <w:rsid w:val="00AF0949"/>
    <w:rsid w:val="00AF532C"/>
    <w:rsid w:val="00B20CE1"/>
    <w:rsid w:val="00B33732"/>
    <w:rsid w:val="00B379EE"/>
    <w:rsid w:val="00B6109B"/>
    <w:rsid w:val="00B630C7"/>
    <w:rsid w:val="00B65B3E"/>
    <w:rsid w:val="00B85266"/>
    <w:rsid w:val="00B90E90"/>
    <w:rsid w:val="00BE7166"/>
    <w:rsid w:val="00C00F1C"/>
    <w:rsid w:val="00C126CB"/>
    <w:rsid w:val="00C27EFF"/>
    <w:rsid w:val="00C43962"/>
    <w:rsid w:val="00CE4CF7"/>
    <w:rsid w:val="00CF21BB"/>
    <w:rsid w:val="00CF31CD"/>
    <w:rsid w:val="00CF364B"/>
    <w:rsid w:val="00D16002"/>
    <w:rsid w:val="00D4105B"/>
    <w:rsid w:val="00D4727E"/>
    <w:rsid w:val="00D5463A"/>
    <w:rsid w:val="00D70E6B"/>
    <w:rsid w:val="00D92E40"/>
    <w:rsid w:val="00D93425"/>
    <w:rsid w:val="00DB119F"/>
    <w:rsid w:val="00DD1E55"/>
    <w:rsid w:val="00E30483"/>
    <w:rsid w:val="00E54C9D"/>
    <w:rsid w:val="00E778AE"/>
    <w:rsid w:val="00E87361"/>
    <w:rsid w:val="00EA6104"/>
    <w:rsid w:val="00EB12DC"/>
    <w:rsid w:val="00EE2CEC"/>
    <w:rsid w:val="00F01106"/>
    <w:rsid w:val="00F437AE"/>
    <w:rsid w:val="00F60A26"/>
    <w:rsid w:val="00F62B78"/>
    <w:rsid w:val="00F64507"/>
    <w:rsid w:val="00F77E0A"/>
    <w:rsid w:val="00F83AD0"/>
    <w:rsid w:val="00F95F54"/>
    <w:rsid w:val="00FC0E59"/>
    <w:rsid w:val="00FE0A90"/>
    <w:rsid w:val="00FF4733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E75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icturecaption2Exact">
    <w:name w:val="Picture caption (2) Exact"/>
    <w:basedOn w:val="a0"/>
    <w:link w:val="Picturecaption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80"/>
      <w:sz w:val="19"/>
      <w:szCs w:val="19"/>
      <w:u w:val="none"/>
    </w:rPr>
  </w:style>
  <w:style w:type="character" w:customStyle="1" w:styleId="PicturecaptionExact">
    <w:name w:val="Picture caption Exact"/>
    <w:basedOn w:val="a0"/>
    <w:link w:val="Picturecaption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PicturecaptionExact0">
    <w:name w:val="Picture caption Exact"/>
    <w:basedOn w:val="Picturecaption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181818"/>
      <w:spacing w:val="0"/>
      <w:w w:val="100"/>
      <w:position w:val="0"/>
      <w:sz w:val="12"/>
      <w:szCs w:val="12"/>
      <w:u w:val="none"/>
      <w:lang w:val="bg-BG" w:eastAsia="bg-BG" w:bidi="bg-BG"/>
    </w:rPr>
  </w:style>
  <w:style w:type="character" w:customStyle="1" w:styleId="Picturecaption3Exact">
    <w:name w:val="Picture caption (3) Exact"/>
    <w:basedOn w:val="a0"/>
    <w:link w:val="Picturecaption3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11pt">
    <w:name w:val="Body text (3) + 11 pt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Picturecaption4Exact">
    <w:name w:val="Picture caption (4) Exact"/>
    <w:basedOn w:val="a0"/>
    <w:link w:val="Picturecaption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8"/>
      <w:szCs w:val="8"/>
      <w:u w:val="none"/>
    </w:rPr>
  </w:style>
  <w:style w:type="character" w:customStyle="1" w:styleId="Picturecaption4Exact0">
    <w:name w:val="Picture caption (4) Exact"/>
    <w:basedOn w:val="Picturecaption4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A7A7A7"/>
      <w:spacing w:val="10"/>
      <w:w w:val="100"/>
      <w:position w:val="0"/>
      <w:sz w:val="8"/>
      <w:szCs w:val="8"/>
      <w:u w:val="none"/>
      <w:lang w:val="bg-BG" w:eastAsia="bg-BG" w:bidi="bg-BG"/>
    </w:rPr>
  </w:style>
  <w:style w:type="character" w:customStyle="1" w:styleId="Picturecaption5Exact">
    <w:name w:val="Picture caption (5) Exact"/>
    <w:basedOn w:val="a0"/>
    <w:link w:val="Picturecaption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icturecaption5Exact0">
    <w:name w:val="Picture caption (5) Exact"/>
    <w:basedOn w:val="Picturecaption5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505050"/>
      <w:spacing w:val="0"/>
      <w:w w:val="100"/>
      <w:position w:val="0"/>
      <w:sz w:val="13"/>
      <w:szCs w:val="13"/>
      <w:u w:val="none"/>
      <w:lang w:val="bg-BG" w:eastAsia="bg-BG" w:bidi="bg-BG"/>
    </w:rPr>
  </w:style>
  <w:style w:type="character" w:customStyle="1" w:styleId="Bodytext4Exact">
    <w:name w:val="Body text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4Exact0">
    <w:name w:val="Body text (4) Exact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singl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4NotBold">
    <w:name w:val="Body text (4) + Not Bold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5NotItalic">
    <w:name w:val="Body text (5) + Not Italic"/>
    <w:basedOn w:val="Bodytext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6Bold">
    <w:name w:val="Body text (6) + Bold"/>
    <w:basedOn w:val="Bodytext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C4C4C4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Heading2NotBold">
    <w:name w:val="Heading #2 + Not Bold"/>
    <w:basedOn w:val="Headi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Heading21">
    <w:name w:val="Heading #2"/>
    <w:basedOn w:val="Headi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paragraph" w:customStyle="1" w:styleId="Picturecaption2">
    <w:name w:val="Picture caption (2)"/>
    <w:basedOn w:val="a"/>
    <w:link w:val="Picturecaption2Exact"/>
    <w:pPr>
      <w:shd w:val="clear" w:color="auto" w:fill="FFFFFF"/>
      <w:spacing w:line="214" w:lineRule="exact"/>
      <w:jc w:val="both"/>
    </w:pPr>
    <w:rPr>
      <w:rFonts w:ascii="Arial Narrow" w:eastAsia="Arial Narrow" w:hAnsi="Arial Narrow" w:cs="Arial Narrow"/>
      <w:w w:val="80"/>
      <w:sz w:val="19"/>
      <w:szCs w:val="19"/>
    </w:rPr>
  </w:style>
  <w:style w:type="paragraph" w:customStyle="1" w:styleId="Picturecaption">
    <w:name w:val="Picture caption"/>
    <w:basedOn w:val="a"/>
    <w:link w:val="PicturecaptionExact"/>
    <w:pPr>
      <w:shd w:val="clear" w:color="auto" w:fill="FFFFFF"/>
      <w:spacing w:line="169" w:lineRule="exact"/>
      <w:jc w:val="both"/>
    </w:pPr>
    <w:rPr>
      <w:rFonts w:ascii="Arial Narrow" w:eastAsia="Arial Narrow" w:hAnsi="Arial Narrow" w:cs="Arial Narrow"/>
      <w:sz w:val="12"/>
      <w:szCs w:val="12"/>
    </w:rPr>
  </w:style>
  <w:style w:type="paragraph" w:customStyle="1" w:styleId="Picturecaption3">
    <w:name w:val="Picture caption (3)"/>
    <w:basedOn w:val="a"/>
    <w:link w:val="Picturecaption3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239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icturecaption4">
    <w:name w:val="Picture caption (4)"/>
    <w:basedOn w:val="a"/>
    <w:link w:val="Picturecaption4Exact"/>
    <w:pPr>
      <w:shd w:val="clear" w:color="auto" w:fill="FFFFFF"/>
      <w:spacing w:line="90" w:lineRule="exact"/>
    </w:pPr>
    <w:rPr>
      <w:rFonts w:ascii="Arial Narrow" w:eastAsia="Arial Narrow" w:hAnsi="Arial Narrow" w:cs="Arial Narrow"/>
      <w:spacing w:val="10"/>
      <w:sz w:val="8"/>
      <w:szCs w:val="8"/>
    </w:rPr>
  </w:style>
  <w:style w:type="paragraph" w:customStyle="1" w:styleId="Picturecaption5">
    <w:name w:val="Picture caption (5)"/>
    <w:basedOn w:val="a"/>
    <w:link w:val="Picturecaption5Exact"/>
    <w:pPr>
      <w:shd w:val="clear" w:color="auto" w:fill="FFFFFF"/>
      <w:spacing w:line="148" w:lineRule="exact"/>
    </w:pPr>
    <w:rPr>
      <w:rFonts w:ascii="Arial Narrow" w:eastAsia="Arial Narrow" w:hAnsi="Arial Narrow" w:cs="Arial Narrow"/>
      <w:sz w:val="13"/>
      <w:szCs w:val="13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560" w:line="266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280" w:after="280" w:line="266" w:lineRule="exac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280" w:line="272" w:lineRule="exact"/>
      <w:ind w:hanging="600"/>
      <w:jc w:val="both"/>
    </w:pPr>
    <w:rPr>
      <w:rFonts w:ascii="Times New Roman" w:eastAsia="Times New Roman" w:hAnsi="Times New Roman" w:cs="Times New Roman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277" w:lineRule="exact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280" w:line="230" w:lineRule="exac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420" w:after="280" w:line="266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link w:val="a4"/>
    <w:uiPriority w:val="34"/>
    <w:qFormat/>
    <w:rsid w:val="00932D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2FA3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072FA3"/>
    <w:rPr>
      <w:color w:val="000000"/>
    </w:rPr>
  </w:style>
  <w:style w:type="paragraph" w:styleId="a7">
    <w:name w:val="footer"/>
    <w:basedOn w:val="a"/>
    <w:link w:val="a8"/>
    <w:uiPriority w:val="99"/>
    <w:unhideWhenUsed/>
    <w:rsid w:val="00072FA3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072FA3"/>
    <w:rPr>
      <w:color w:val="000000"/>
    </w:rPr>
  </w:style>
  <w:style w:type="paragraph" w:styleId="a9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a"/>
    <w:uiPriority w:val="99"/>
    <w:semiHidden/>
    <w:unhideWhenUsed/>
    <w:rsid w:val="00CF21BB"/>
    <w:rPr>
      <w:sz w:val="20"/>
      <w:szCs w:val="20"/>
    </w:rPr>
  </w:style>
  <w:style w:type="character" w:customStyle="1" w:styleId="aa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9"/>
    <w:uiPriority w:val="99"/>
    <w:semiHidden/>
    <w:rsid w:val="00CF21BB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CF21BB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3E7517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3E7517"/>
    <w:rPr>
      <w:rFonts w:ascii="Tahoma" w:hAnsi="Tahoma" w:cs="Tahoma"/>
      <w:color w:val="000000"/>
      <w:sz w:val="16"/>
      <w:szCs w:val="16"/>
    </w:rPr>
  </w:style>
  <w:style w:type="character" w:styleId="ae">
    <w:name w:val="Hyperlink"/>
    <w:uiPriority w:val="99"/>
    <w:semiHidden/>
    <w:unhideWhenUsed/>
    <w:rsid w:val="003E7517"/>
    <w:rPr>
      <w:color w:val="0000FF"/>
      <w:u w:val="single"/>
    </w:rPr>
  </w:style>
  <w:style w:type="character" w:customStyle="1" w:styleId="af">
    <w:name w:val="Нормален (уеб) Знак"/>
    <w:link w:val="af0"/>
    <w:uiPriority w:val="99"/>
    <w:semiHidden/>
    <w:locked/>
    <w:rsid w:val="003E7517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Normal (Web)"/>
    <w:basedOn w:val="a"/>
    <w:link w:val="af"/>
    <w:uiPriority w:val="99"/>
    <w:semiHidden/>
    <w:unhideWhenUsed/>
    <w:rsid w:val="003E7517"/>
    <w:pPr>
      <w:widowControl/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11">
    <w:name w:val="Съдържание 1 Знак"/>
    <w:link w:val="12"/>
    <w:uiPriority w:val="39"/>
    <w:semiHidden/>
    <w:locked/>
    <w:rsid w:val="003E7517"/>
    <w:rPr>
      <w:rFonts w:asciiTheme="minorHAnsi" w:eastAsiaTheme="minorHAnsi" w:hAnsiTheme="minorHAnsi" w:cstheme="minorBidi"/>
      <w:b/>
      <w:bCs/>
      <w:caps/>
      <w:lang w:val="en-US" w:eastAsia="en-US"/>
    </w:rPr>
  </w:style>
  <w:style w:type="paragraph" w:styleId="12">
    <w:name w:val="toc 1"/>
    <w:basedOn w:val="a"/>
    <w:next w:val="a"/>
    <w:link w:val="11"/>
    <w:autoRedefine/>
    <w:uiPriority w:val="39"/>
    <w:semiHidden/>
    <w:unhideWhenUsed/>
    <w:rsid w:val="003E7517"/>
    <w:pPr>
      <w:widowControl/>
      <w:spacing w:before="120" w:after="120" w:line="256" w:lineRule="auto"/>
    </w:pPr>
    <w:rPr>
      <w:rFonts w:asciiTheme="minorHAnsi" w:eastAsiaTheme="minorHAnsi" w:hAnsiTheme="minorHAnsi" w:cstheme="minorBidi"/>
      <w:b/>
      <w:bCs/>
      <w:caps/>
      <w:color w:val="auto"/>
      <w:lang w:val="en-US" w:eastAsia="en-US"/>
    </w:rPr>
  </w:style>
  <w:style w:type="character" w:customStyle="1" w:styleId="10">
    <w:name w:val="Заглавие 1 Знак"/>
    <w:basedOn w:val="a0"/>
    <w:link w:val="1"/>
    <w:uiPriority w:val="9"/>
    <w:rsid w:val="003E751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3E7517"/>
    <w:pPr>
      <w:widowControl/>
      <w:spacing w:line="256" w:lineRule="auto"/>
      <w:outlineLvl w:val="9"/>
    </w:pPr>
    <w:rPr>
      <w:lang w:val="en-US" w:eastAsia="en-US" w:bidi="ar-SA"/>
    </w:rPr>
  </w:style>
  <w:style w:type="paragraph" w:customStyle="1" w:styleId="firstline">
    <w:name w:val="firstline"/>
    <w:basedOn w:val="a"/>
    <w:uiPriority w:val="99"/>
    <w:rsid w:val="003E7517"/>
    <w:pPr>
      <w:widowControl/>
      <w:spacing w:after="160" w:line="240" w:lineRule="atLeast"/>
      <w:ind w:firstLine="640"/>
      <w:jc w:val="both"/>
    </w:pPr>
    <w:rPr>
      <w:rFonts w:ascii="Arial" w:eastAsiaTheme="minorHAnsi" w:hAnsi="Arial" w:cs="Arial"/>
      <w:sz w:val="22"/>
      <w:szCs w:val="22"/>
      <w:lang w:val="en-US" w:eastAsia="en-US" w:bidi="ar-SA"/>
    </w:rPr>
  </w:style>
  <w:style w:type="paragraph" w:customStyle="1" w:styleId="Default">
    <w:name w:val="Default"/>
    <w:uiPriority w:val="99"/>
    <w:rsid w:val="003E7517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n-US" w:eastAsia="en-US" w:bidi="ar-SA"/>
    </w:rPr>
  </w:style>
  <w:style w:type="paragraph" w:customStyle="1" w:styleId="doc-ti">
    <w:name w:val="doc-ti"/>
    <w:basedOn w:val="a"/>
    <w:uiPriority w:val="99"/>
    <w:rsid w:val="003E751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inputvalue">
    <w:name w:val="input_value"/>
    <w:basedOn w:val="a0"/>
    <w:rsid w:val="003E7517"/>
  </w:style>
  <w:style w:type="character" w:customStyle="1" w:styleId="bold">
    <w:name w:val="bold"/>
    <w:basedOn w:val="a0"/>
    <w:rsid w:val="003E7517"/>
  </w:style>
  <w:style w:type="paragraph" w:styleId="af2">
    <w:name w:val="Body Text"/>
    <w:basedOn w:val="a"/>
    <w:link w:val="af3"/>
    <w:uiPriority w:val="99"/>
    <w:semiHidden/>
    <w:unhideWhenUsed/>
    <w:rsid w:val="00EA6104"/>
    <w:pPr>
      <w:widowControl/>
      <w:suppressAutoHyphens/>
      <w:spacing w:line="100" w:lineRule="atLeast"/>
      <w:jc w:val="both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3">
    <w:name w:val="Основен текст Знак"/>
    <w:basedOn w:val="a0"/>
    <w:link w:val="af2"/>
    <w:uiPriority w:val="99"/>
    <w:semiHidden/>
    <w:rsid w:val="00EA6104"/>
    <w:rPr>
      <w:rFonts w:ascii="Times New Roman" w:eastAsia="Times New Roman" w:hAnsi="Times New Roman" w:cs="Times New Roman"/>
      <w:lang w:eastAsia="ar-SA" w:bidi="ar-SA"/>
    </w:rPr>
  </w:style>
  <w:style w:type="character" w:customStyle="1" w:styleId="a4">
    <w:name w:val="Списък на абзаци Знак"/>
    <w:link w:val="a3"/>
    <w:uiPriority w:val="34"/>
    <w:locked/>
    <w:rsid w:val="00EA6104"/>
    <w:rPr>
      <w:color w:val="000000"/>
    </w:rPr>
  </w:style>
  <w:style w:type="paragraph" w:styleId="af4">
    <w:name w:val="Body Text Indent"/>
    <w:basedOn w:val="a"/>
    <w:link w:val="af5"/>
    <w:semiHidden/>
    <w:unhideWhenUsed/>
    <w:rsid w:val="003C71BF"/>
    <w:pPr>
      <w:widowControl/>
      <w:spacing w:after="120" w:line="25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character" w:customStyle="1" w:styleId="af5">
    <w:name w:val="Основен текст с отстъп Знак"/>
    <w:basedOn w:val="a0"/>
    <w:link w:val="af4"/>
    <w:semiHidden/>
    <w:rsid w:val="003C71B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E75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icturecaption2Exact">
    <w:name w:val="Picture caption (2) Exact"/>
    <w:basedOn w:val="a0"/>
    <w:link w:val="Picturecaption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80"/>
      <w:sz w:val="19"/>
      <w:szCs w:val="19"/>
      <w:u w:val="none"/>
    </w:rPr>
  </w:style>
  <w:style w:type="character" w:customStyle="1" w:styleId="PicturecaptionExact">
    <w:name w:val="Picture caption Exact"/>
    <w:basedOn w:val="a0"/>
    <w:link w:val="Picturecaption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PicturecaptionExact0">
    <w:name w:val="Picture caption Exact"/>
    <w:basedOn w:val="Picturecaption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181818"/>
      <w:spacing w:val="0"/>
      <w:w w:val="100"/>
      <w:position w:val="0"/>
      <w:sz w:val="12"/>
      <w:szCs w:val="12"/>
      <w:u w:val="none"/>
      <w:lang w:val="bg-BG" w:eastAsia="bg-BG" w:bidi="bg-BG"/>
    </w:rPr>
  </w:style>
  <w:style w:type="character" w:customStyle="1" w:styleId="Picturecaption3Exact">
    <w:name w:val="Picture caption (3) Exact"/>
    <w:basedOn w:val="a0"/>
    <w:link w:val="Picturecaption3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11pt">
    <w:name w:val="Body text (3) + 11 pt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Picturecaption4Exact">
    <w:name w:val="Picture caption (4) Exact"/>
    <w:basedOn w:val="a0"/>
    <w:link w:val="Picturecaption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8"/>
      <w:szCs w:val="8"/>
      <w:u w:val="none"/>
    </w:rPr>
  </w:style>
  <w:style w:type="character" w:customStyle="1" w:styleId="Picturecaption4Exact0">
    <w:name w:val="Picture caption (4) Exact"/>
    <w:basedOn w:val="Picturecaption4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A7A7A7"/>
      <w:spacing w:val="10"/>
      <w:w w:val="100"/>
      <w:position w:val="0"/>
      <w:sz w:val="8"/>
      <w:szCs w:val="8"/>
      <w:u w:val="none"/>
      <w:lang w:val="bg-BG" w:eastAsia="bg-BG" w:bidi="bg-BG"/>
    </w:rPr>
  </w:style>
  <w:style w:type="character" w:customStyle="1" w:styleId="Picturecaption5Exact">
    <w:name w:val="Picture caption (5) Exact"/>
    <w:basedOn w:val="a0"/>
    <w:link w:val="Picturecaption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icturecaption5Exact0">
    <w:name w:val="Picture caption (5) Exact"/>
    <w:basedOn w:val="Picturecaption5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505050"/>
      <w:spacing w:val="0"/>
      <w:w w:val="100"/>
      <w:position w:val="0"/>
      <w:sz w:val="13"/>
      <w:szCs w:val="13"/>
      <w:u w:val="none"/>
      <w:lang w:val="bg-BG" w:eastAsia="bg-BG" w:bidi="bg-BG"/>
    </w:rPr>
  </w:style>
  <w:style w:type="character" w:customStyle="1" w:styleId="Bodytext4Exact">
    <w:name w:val="Body text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4Exact0">
    <w:name w:val="Body text (4) Exact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singl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4NotBold">
    <w:name w:val="Body text (4) + Not Bold"/>
    <w:basedOn w:val="Body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5NotItalic">
    <w:name w:val="Body text (5) + Not Italic"/>
    <w:basedOn w:val="Bodytext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6Bold">
    <w:name w:val="Body text (6) + Bold"/>
    <w:basedOn w:val="Bodytext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C4C4C4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Heading2NotBold">
    <w:name w:val="Heading #2 + Not Bold"/>
    <w:basedOn w:val="Headi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Bodytext2Italic">
    <w:name w:val="Body text (2) + 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Heading21">
    <w:name w:val="Heading #2"/>
    <w:basedOn w:val="Heading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paragraph" w:customStyle="1" w:styleId="Picturecaption2">
    <w:name w:val="Picture caption (2)"/>
    <w:basedOn w:val="a"/>
    <w:link w:val="Picturecaption2Exact"/>
    <w:pPr>
      <w:shd w:val="clear" w:color="auto" w:fill="FFFFFF"/>
      <w:spacing w:line="214" w:lineRule="exact"/>
      <w:jc w:val="both"/>
    </w:pPr>
    <w:rPr>
      <w:rFonts w:ascii="Arial Narrow" w:eastAsia="Arial Narrow" w:hAnsi="Arial Narrow" w:cs="Arial Narrow"/>
      <w:w w:val="80"/>
      <w:sz w:val="19"/>
      <w:szCs w:val="19"/>
    </w:rPr>
  </w:style>
  <w:style w:type="paragraph" w:customStyle="1" w:styleId="Picturecaption">
    <w:name w:val="Picture caption"/>
    <w:basedOn w:val="a"/>
    <w:link w:val="PicturecaptionExact"/>
    <w:pPr>
      <w:shd w:val="clear" w:color="auto" w:fill="FFFFFF"/>
      <w:spacing w:line="169" w:lineRule="exact"/>
      <w:jc w:val="both"/>
    </w:pPr>
    <w:rPr>
      <w:rFonts w:ascii="Arial Narrow" w:eastAsia="Arial Narrow" w:hAnsi="Arial Narrow" w:cs="Arial Narrow"/>
      <w:sz w:val="12"/>
      <w:szCs w:val="12"/>
    </w:rPr>
  </w:style>
  <w:style w:type="paragraph" w:customStyle="1" w:styleId="Picturecaption3">
    <w:name w:val="Picture caption (3)"/>
    <w:basedOn w:val="a"/>
    <w:link w:val="Picturecaption3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239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icturecaption4">
    <w:name w:val="Picture caption (4)"/>
    <w:basedOn w:val="a"/>
    <w:link w:val="Picturecaption4Exact"/>
    <w:pPr>
      <w:shd w:val="clear" w:color="auto" w:fill="FFFFFF"/>
      <w:spacing w:line="90" w:lineRule="exact"/>
    </w:pPr>
    <w:rPr>
      <w:rFonts w:ascii="Arial Narrow" w:eastAsia="Arial Narrow" w:hAnsi="Arial Narrow" w:cs="Arial Narrow"/>
      <w:spacing w:val="10"/>
      <w:sz w:val="8"/>
      <w:szCs w:val="8"/>
    </w:rPr>
  </w:style>
  <w:style w:type="paragraph" w:customStyle="1" w:styleId="Picturecaption5">
    <w:name w:val="Picture caption (5)"/>
    <w:basedOn w:val="a"/>
    <w:link w:val="Picturecaption5Exact"/>
    <w:pPr>
      <w:shd w:val="clear" w:color="auto" w:fill="FFFFFF"/>
      <w:spacing w:line="148" w:lineRule="exact"/>
    </w:pPr>
    <w:rPr>
      <w:rFonts w:ascii="Arial Narrow" w:eastAsia="Arial Narrow" w:hAnsi="Arial Narrow" w:cs="Arial Narrow"/>
      <w:sz w:val="13"/>
      <w:szCs w:val="13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560" w:line="266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280" w:after="280" w:line="266" w:lineRule="exac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280" w:line="272" w:lineRule="exact"/>
      <w:ind w:hanging="600"/>
      <w:jc w:val="both"/>
    </w:pPr>
    <w:rPr>
      <w:rFonts w:ascii="Times New Roman" w:eastAsia="Times New Roman" w:hAnsi="Times New Roman" w:cs="Times New Roman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line="277" w:lineRule="exact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280" w:line="230" w:lineRule="exac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420" w:after="280" w:line="266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link w:val="a4"/>
    <w:uiPriority w:val="34"/>
    <w:qFormat/>
    <w:rsid w:val="00932D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2FA3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072FA3"/>
    <w:rPr>
      <w:color w:val="000000"/>
    </w:rPr>
  </w:style>
  <w:style w:type="paragraph" w:styleId="a7">
    <w:name w:val="footer"/>
    <w:basedOn w:val="a"/>
    <w:link w:val="a8"/>
    <w:uiPriority w:val="99"/>
    <w:unhideWhenUsed/>
    <w:rsid w:val="00072FA3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072FA3"/>
    <w:rPr>
      <w:color w:val="000000"/>
    </w:rPr>
  </w:style>
  <w:style w:type="paragraph" w:styleId="a9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a"/>
    <w:uiPriority w:val="99"/>
    <w:semiHidden/>
    <w:unhideWhenUsed/>
    <w:rsid w:val="00CF21BB"/>
    <w:rPr>
      <w:sz w:val="20"/>
      <w:szCs w:val="20"/>
    </w:rPr>
  </w:style>
  <w:style w:type="character" w:customStyle="1" w:styleId="aa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9"/>
    <w:uiPriority w:val="99"/>
    <w:semiHidden/>
    <w:rsid w:val="00CF21BB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CF21BB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3E7517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3E7517"/>
    <w:rPr>
      <w:rFonts w:ascii="Tahoma" w:hAnsi="Tahoma" w:cs="Tahoma"/>
      <w:color w:val="000000"/>
      <w:sz w:val="16"/>
      <w:szCs w:val="16"/>
    </w:rPr>
  </w:style>
  <w:style w:type="character" w:styleId="ae">
    <w:name w:val="Hyperlink"/>
    <w:uiPriority w:val="99"/>
    <w:semiHidden/>
    <w:unhideWhenUsed/>
    <w:rsid w:val="003E7517"/>
    <w:rPr>
      <w:color w:val="0000FF"/>
      <w:u w:val="single"/>
    </w:rPr>
  </w:style>
  <w:style w:type="character" w:customStyle="1" w:styleId="af">
    <w:name w:val="Нормален (уеб) Знак"/>
    <w:link w:val="af0"/>
    <w:uiPriority w:val="99"/>
    <w:semiHidden/>
    <w:locked/>
    <w:rsid w:val="003E7517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Normal (Web)"/>
    <w:basedOn w:val="a"/>
    <w:link w:val="af"/>
    <w:uiPriority w:val="99"/>
    <w:semiHidden/>
    <w:unhideWhenUsed/>
    <w:rsid w:val="003E7517"/>
    <w:pPr>
      <w:widowControl/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11">
    <w:name w:val="Съдържание 1 Знак"/>
    <w:link w:val="12"/>
    <w:uiPriority w:val="39"/>
    <w:semiHidden/>
    <w:locked/>
    <w:rsid w:val="003E7517"/>
    <w:rPr>
      <w:rFonts w:asciiTheme="minorHAnsi" w:eastAsiaTheme="minorHAnsi" w:hAnsiTheme="minorHAnsi" w:cstheme="minorBidi"/>
      <w:b/>
      <w:bCs/>
      <w:caps/>
      <w:lang w:val="en-US" w:eastAsia="en-US"/>
    </w:rPr>
  </w:style>
  <w:style w:type="paragraph" w:styleId="12">
    <w:name w:val="toc 1"/>
    <w:basedOn w:val="a"/>
    <w:next w:val="a"/>
    <w:link w:val="11"/>
    <w:autoRedefine/>
    <w:uiPriority w:val="39"/>
    <w:semiHidden/>
    <w:unhideWhenUsed/>
    <w:rsid w:val="003E7517"/>
    <w:pPr>
      <w:widowControl/>
      <w:spacing w:before="120" w:after="120" w:line="256" w:lineRule="auto"/>
    </w:pPr>
    <w:rPr>
      <w:rFonts w:asciiTheme="minorHAnsi" w:eastAsiaTheme="minorHAnsi" w:hAnsiTheme="minorHAnsi" w:cstheme="minorBidi"/>
      <w:b/>
      <w:bCs/>
      <w:caps/>
      <w:color w:val="auto"/>
      <w:lang w:val="en-US" w:eastAsia="en-US"/>
    </w:rPr>
  </w:style>
  <w:style w:type="character" w:customStyle="1" w:styleId="10">
    <w:name w:val="Заглавие 1 Знак"/>
    <w:basedOn w:val="a0"/>
    <w:link w:val="1"/>
    <w:uiPriority w:val="9"/>
    <w:rsid w:val="003E751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semiHidden/>
    <w:unhideWhenUsed/>
    <w:qFormat/>
    <w:rsid w:val="003E7517"/>
    <w:pPr>
      <w:widowControl/>
      <w:spacing w:line="256" w:lineRule="auto"/>
      <w:outlineLvl w:val="9"/>
    </w:pPr>
    <w:rPr>
      <w:lang w:val="en-US" w:eastAsia="en-US" w:bidi="ar-SA"/>
    </w:rPr>
  </w:style>
  <w:style w:type="paragraph" w:customStyle="1" w:styleId="firstline">
    <w:name w:val="firstline"/>
    <w:basedOn w:val="a"/>
    <w:uiPriority w:val="99"/>
    <w:rsid w:val="003E7517"/>
    <w:pPr>
      <w:widowControl/>
      <w:spacing w:after="160" w:line="240" w:lineRule="atLeast"/>
      <w:ind w:firstLine="640"/>
      <w:jc w:val="both"/>
    </w:pPr>
    <w:rPr>
      <w:rFonts w:ascii="Arial" w:eastAsiaTheme="minorHAnsi" w:hAnsi="Arial" w:cs="Arial"/>
      <w:sz w:val="22"/>
      <w:szCs w:val="22"/>
      <w:lang w:val="en-US" w:eastAsia="en-US" w:bidi="ar-SA"/>
    </w:rPr>
  </w:style>
  <w:style w:type="paragraph" w:customStyle="1" w:styleId="Default">
    <w:name w:val="Default"/>
    <w:uiPriority w:val="99"/>
    <w:rsid w:val="003E7517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n-US" w:eastAsia="en-US" w:bidi="ar-SA"/>
    </w:rPr>
  </w:style>
  <w:style w:type="paragraph" w:customStyle="1" w:styleId="doc-ti">
    <w:name w:val="doc-ti"/>
    <w:basedOn w:val="a"/>
    <w:uiPriority w:val="99"/>
    <w:rsid w:val="003E751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inputvalue">
    <w:name w:val="input_value"/>
    <w:basedOn w:val="a0"/>
    <w:rsid w:val="003E7517"/>
  </w:style>
  <w:style w:type="character" w:customStyle="1" w:styleId="bold">
    <w:name w:val="bold"/>
    <w:basedOn w:val="a0"/>
    <w:rsid w:val="003E7517"/>
  </w:style>
  <w:style w:type="paragraph" w:styleId="af2">
    <w:name w:val="Body Text"/>
    <w:basedOn w:val="a"/>
    <w:link w:val="af3"/>
    <w:uiPriority w:val="99"/>
    <w:semiHidden/>
    <w:unhideWhenUsed/>
    <w:rsid w:val="00EA6104"/>
    <w:pPr>
      <w:widowControl/>
      <w:suppressAutoHyphens/>
      <w:spacing w:line="100" w:lineRule="atLeast"/>
      <w:jc w:val="both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3">
    <w:name w:val="Основен текст Знак"/>
    <w:basedOn w:val="a0"/>
    <w:link w:val="af2"/>
    <w:uiPriority w:val="99"/>
    <w:semiHidden/>
    <w:rsid w:val="00EA6104"/>
    <w:rPr>
      <w:rFonts w:ascii="Times New Roman" w:eastAsia="Times New Roman" w:hAnsi="Times New Roman" w:cs="Times New Roman"/>
      <w:lang w:eastAsia="ar-SA" w:bidi="ar-SA"/>
    </w:rPr>
  </w:style>
  <w:style w:type="character" w:customStyle="1" w:styleId="a4">
    <w:name w:val="Списък на абзаци Знак"/>
    <w:link w:val="a3"/>
    <w:uiPriority w:val="34"/>
    <w:locked/>
    <w:rsid w:val="00EA6104"/>
    <w:rPr>
      <w:color w:val="000000"/>
    </w:rPr>
  </w:style>
  <w:style w:type="paragraph" w:styleId="af4">
    <w:name w:val="Body Text Indent"/>
    <w:basedOn w:val="a"/>
    <w:link w:val="af5"/>
    <w:semiHidden/>
    <w:unhideWhenUsed/>
    <w:rsid w:val="003C71BF"/>
    <w:pPr>
      <w:widowControl/>
      <w:spacing w:after="120" w:line="25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character" w:customStyle="1" w:styleId="af5">
    <w:name w:val="Основен текст с отстъп Знак"/>
    <w:basedOn w:val="a0"/>
    <w:link w:val="af4"/>
    <w:semiHidden/>
    <w:rsid w:val="003C71B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9B4A-510F-419C-8569-DB04A4955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2101</Words>
  <Characters>11976</Characters>
  <Application>Microsoft Office Word</Application>
  <DocSecurity>0</DocSecurity>
  <Lines>99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№ 5 - Проект на Договор за доставка - Образователна инфраструктура - Шумен</vt:lpstr>
      <vt:lpstr>Образец № 5 - Проект на Договор за доставка - Образователна инфраструктура - Шумен</vt:lpstr>
    </vt:vector>
  </TitlesOfParts>
  <Company/>
  <LinksUpToDate>false</LinksUpToDate>
  <CharactersWithSpaces>14049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5 - Проект на Договор за доставка - Образователна инфраструктура - Шумен</dc:title>
  <dc:creator>Windows User</dc:creator>
  <cp:lastModifiedBy>Petya Dragneva</cp:lastModifiedBy>
  <cp:revision>2</cp:revision>
  <dcterms:created xsi:type="dcterms:W3CDTF">2018-12-04T08:43:00Z</dcterms:created>
  <dcterms:modified xsi:type="dcterms:W3CDTF">2018-12-04T08:43:00Z</dcterms:modified>
</cp:coreProperties>
</file>